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9E514" w14:textId="77777777" w:rsidR="001C289A" w:rsidRDefault="001C289A">
      <w:pPr>
        <w:pStyle w:val="Ttulo"/>
        <w:jc w:val="center"/>
      </w:pPr>
    </w:p>
    <w:p w14:paraId="3E85EA30" w14:textId="77777777" w:rsidR="001C289A" w:rsidRDefault="00AE08A7">
      <w:pPr>
        <w:pStyle w:val="Ttulo"/>
        <w:jc w:val="center"/>
      </w:pPr>
      <w:r>
        <w:t>Diving into the Wildlife Wonders and Marine Magic of the Galapagos</w:t>
      </w:r>
    </w:p>
    <w:p w14:paraId="3275F693" w14:textId="77777777" w:rsidR="001C289A" w:rsidRDefault="001C289A">
      <w:pPr>
        <w:pStyle w:val="Ttulo1"/>
        <w:spacing w:before="0" w:after="0"/>
        <w:jc w:val="center"/>
      </w:pPr>
    </w:p>
    <w:p w14:paraId="728135A6" w14:textId="77777777" w:rsidR="001C289A" w:rsidRDefault="00AE08A7">
      <w:pPr>
        <w:pStyle w:val="Ttulo1"/>
        <w:spacing w:before="0" w:after="0"/>
        <w:jc w:val="center"/>
      </w:pPr>
      <w:r>
        <w:t>5 DAYS / 4 NIGHTS - M/C ALYA*</w:t>
      </w:r>
    </w:p>
    <w:p w14:paraId="61F40FBF" w14:textId="77777777" w:rsidR="001C289A" w:rsidRDefault="00AE08A7">
      <w:pPr>
        <w:jc w:val="center"/>
      </w:pPr>
      <w:r>
        <w:rPr>
          <w:sz w:val="18"/>
          <w:szCs w:val="18"/>
        </w:rPr>
        <w:t>* Temporary itinerary authorized by the Galapagos National Park Authority</w:t>
      </w:r>
    </w:p>
    <w:p w14:paraId="6B0D08B2" w14:textId="77777777" w:rsidR="001C289A" w:rsidRDefault="001C289A"/>
    <w:p w14:paraId="6E138D99" w14:textId="77777777" w:rsidR="001C289A" w:rsidRDefault="001C289A">
      <w:pPr>
        <w:jc w:val="center"/>
      </w:pPr>
    </w:p>
    <w:tbl>
      <w:tblPr>
        <w:tblStyle w:val="10"/>
        <w:tblW w:w="96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81"/>
        <w:gridCol w:w="567"/>
        <w:gridCol w:w="2268"/>
        <w:gridCol w:w="850"/>
        <w:gridCol w:w="987"/>
        <w:gridCol w:w="850"/>
        <w:gridCol w:w="993"/>
        <w:gridCol w:w="1017"/>
      </w:tblGrid>
      <w:tr w:rsidR="001C289A" w14:paraId="37448102" w14:textId="77777777">
        <w:trPr>
          <w:trHeight w:val="414"/>
          <w:jc w:val="center"/>
        </w:trPr>
        <w:tc>
          <w:tcPr>
            <w:tcW w:w="846" w:type="dxa"/>
            <w:tcBorders>
              <w:top w:val="nil"/>
              <w:left w:val="nil"/>
              <w:right w:val="nil"/>
            </w:tcBorders>
            <w:tcMar>
              <w:top w:w="0" w:type="dxa"/>
              <w:left w:w="115" w:type="dxa"/>
              <w:bottom w:w="0" w:type="dxa"/>
              <w:right w:w="115" w:type="dxa"/>
            </w:tcMar>
            <w:vAlign w:val="bottom"/>
          </w:tcPr>
          <w:p w14:paraId="7F2C0703" w14:textId="77777777" w:rsidR="001C289A" w:rsidRDefault="001C289A">
            <w:pPr>
              <w:rPr>
                <w:rFonts w:ascii="Times New Roman" w:eastAsia="Times New Roman" w:hAnsi="Times New Roman" w:cs="Times New Roman"/>
              </w:rPr>
            </w:pPr>
          </w:p>
        </w:tc>
        <w:tc>
          <w:tcPr>
            <w:tcW w:w="1281" w:type="dxa"/>
            <w:tcBorders>
              <w:top w:val="nil"/>
              <w:left w:val="nil"/>
              <w:right w:val="nil"/>
            </w:tcBorders>
            <w:tcMar>
              <w:top w:w="0" w:type="dxa"/>
              <w:left w:w="115" w:type="dxa"/>
              <w:bottom w:w="0" w:type="dxa"/>
              <w:right w:w="115" w:type="dxa"/>
            </w:tcMar>
            <w:vAlign w:val="center"/>
          </w:tcPr>
          <w:p w14:paraId="5715F599" w14:textId="77777777" w:rsidR="001C289A" w:rsidRDefault="001C289A">
            <w:pPr>
              <w:rPr>
                <w:rFonts w:ascii="Times New Roman" w:eastAsia="Times New Roman" w:hAnsi="Times New Roman" w:cs="Times New Roman"/>
              </w:rPr>
            </w:pPr>
          </w:p>
        </w:tc>
        <w:tc>
          <w:tcPr>
            <w:tcW w:w="567" w:type="dxa"/>
            <w:tcBorders>
              <w:top w:val="nil"/>
              <w:left w:val="nil"/>
              <w:right w:val="nil"/>
            </w:tcBorders>
            <w:tcMar>
              <w:top w:w="0" w:type="dxa"/>
              <w:left w:w="115" w:type="dxa"/>
              <w:bottom w:w="0" w:type="dxa"/>
              <w:right w:w="115" w:type="dxa"/>
            </w:tcMar>
            <w:vAlign w:val="center"/>
          </w:tcPr>
          <w:p w14:paraId="007BE400" w14:textId="77777777" w:rsidR="001C289A" w:rsidRDefault="001C289A">
            <w:pPr>
              <w:jc w:val="center"/>
              <w:rPr>
                <w:rFonts w:ascii="Times New Roman" w:eastAsia="Times New Roman" w:hAnsi="Times New Roman" w:cs="Times New Roman"/>
              </w:rPr>
            </w:pPr>
          </w:p>
        </w:tc>
        <w:tc>
          <w:tcPr>
            <w:tcW w:w="2268" w:type="dxa"/>
            <w:tcBorders>
              <w:top w:val="nil"/>
              <w:left w:val="nil"/>
            </w:tcBorders>
            <w:tcMar>
              <w:top w:w="0" w:type="dxa"/>
              <w:left w:w="115" w:type="dxa"/>
              <w:bottom w:w="0" w:type="dxa"/>
              <w:right w:w="115" w:type="dxa"/>
            </w:tcMar>
            <w:vAlign w:val="center"/>
          </w:tcPr>
          <w:p w14:paraId="2BE67951" w14:textId="77777777" w:rsidR="001C289A" w:rsidRDefault="001C289A">
            <w:pPr>
              <w:rPr>
                <w:rFonts w:ascii="Times New Roman" w:eastAsia="Times New Roman" w:hAnsi="Times New Roman" w:cs="Times New Roman"/>
              </w:rPr>
            </w:pPr>
          </w:p>
        </w:tc>
        <w:tc>
          <w:tcPr>
            <w:tcW w:w="850" w:type="dxa"/>
            <w:tcMar>
              <w:top w:w="0" w:type="dxa"/>
              <w:left w:w="115" w:type="dxa"/>
              <w:bottom w:w="0" w:type="dxa"/>
              <w:right w:w="115" w:type="dxa"/>
            </w:tcMar>
            <w:vAlign w:val="center"/>
          </w:tcPr>
          <w:p w14:paraId="43C8DD70" w14:textId="77777777" w:rsidR="001C289A" w:rsidRDefault="00AE08A7">
            <w:pPr>
              <w:jc w:val="center"/>
              <w:rPr>
                <w:rFonts w:ascii="Times New Roman" w:eastAsia="Times New Roman" w:hAnsi="Times New Roman" w:cs="Times New Roman"/>
              </w:rPr>
            </w:pPr>
            <w:r>
              <w:rPr>
                <w:b/>
                <w:color w:val="1F497D"/>
                <w:sz w:val="18"/>
                <w:szCs w:val="18"/>
              </w:rPr>
              <w:t>HIKING</w:t>
            </w:r>
          </w:p>
        </w:tc>
        <w:tc>
          <w:tcPr>
            <w:tcW w:w="987" w:type="dxa"/>
            <w:tcMar>
              <w:top w:w="0" w:type="dxa"/>
              <w:left w:w="115" w:type="dxa"/>
              <w:bottom w:w="0" w:type="dxa"/>
              <w:right w:w="115" w:type="dxa"/>
            </w:tcMar>
            <w:vAlign w:val="center"/>
          </w:tcPr>
          <w:p w14:paraId="0BE3DBD5" w14:textId="77777777" w:rsidR="001C289A" w:rsidRDefault="00AE08A7">
            <w:pPr>
              <w:jc w:val="center"/>
              <w:rPr>
                <w:rFonts w:ascii="Times New Roman" w:eastAsia="Times New Roman" w:hAnsi="Times New Roman" w:cs="Times New Roman"/>
              </w:rPr>
            </w:pPr>
            <w:r>
              <w:rPr>
                <w:b/>
                <w:color w:val="1F497D"/>
                <w:sz w:val="18"/>
                <w:szCs w:val="18"/>
              </w:rPr>
              <w:t>SNORKEL</w:t>
            </w:r>
          </w:p>
        </w:tc>
        <w:tc>
          <w:tcPr>
            <w:tcW w:w="850" w:type="dxa"/>
            <w:tcMar>
              <w:top w:w="0" w:type="dxa"/>
              <w:left w:w="115" w:type="dxa"/>
              <w:bottom w:w="0" w:type="dxa"/>
              <w:right w:w="115" w:type="dxa"/>
            </w:tcMar>
            <w:vAlign w:val="center"/>
          </w:tcPr>
          <w:p w14:paraId="3F7536C5" w14:textId="77777777" w:rsidR="001C289A" w:rsidRDefault="00AE08A7">
            <w:pPr>
              <w:jc w:val="center"/>
              <w:rPr>
                <w:rFonts w:ascii="Times New Roman" w:eastAsia="Times New Roman" w:hAnsi="Times New Roman" w:cs="Times New Roman"/>
              </w:rPr>
            </w:pPr>
            <w:r>
              <w:rPr>
                <w:b/>
                <w:color w:val="1F497D"/>
                <w:sz w:val="18"/>
                <w:szCs w:val="18"/>
              </w:rPr>
              <w:t>PANGA RIDE</w:t>
            </w:r>
          </w:p>
        </w:tc>
        <w:tc>
          <w:tcPr>
            <w:tcW w:w="993" w:type="dxa"/>
            <w:tcMar>
              <w:top w:w="0" w:type="dxa"/>
              <w:left w:w="115" w:type="dxa"/>
              <w:bottom w:w="0" w:type="dxa"/>
              <w:right w:w="115" w:type="dxa"/>
            </w:tcMar>
            <w:vAlign w:val="center"/>
          </w:tcPr>
          <w:p w14:paraId="0EC30CD8" w14:textId="77777777" w:rsidR="001C289A" w:rsidRDefault="00AE08A7">
            <w:pPr>
              <w:jc w:val="center"/>
              <w:rPr>
                <w:rFonts w:ascii="Times New Roman" w:eastAsia="Times New Roman" w:hAnsi="Times New Roman" w:cs="Times New Roman"/>
              </w:rPr>
            </w:pPr>
            <w:r>
              <w:rPr>
                <w:b/>
                <w:color w:val="1F497D"/>
                <w:sz w:val="18"/>
                <w:szCs w:val="18"/>
              </w:rPr>
              <w:t>PADDLE BOARD</w:t>
            </w:r>
          </w:p>
        </w:tc>
        <w:tc>
          <w:tcPr>
            <w:tcW w:w="1017" w:type="dxa"/>
            <w:tcMar>
              <w:top w:w="0" w:type="dxa"/>
              <w:left w:w="115" w:type="dxa"/>
              <w:bottom w:w="0" w:type="dxa"/>
              <w:right w:w="115" w:type="dxa"/>
            </w:tcMar>
            <w:vAlign w:val="center"/>
          </w:tcPr>
          <w:p w14:paraId="6BD075CF" w14:textId="77777777" w:rsidR="001C289A" w:rsidRDefault="00AE08A7">
            <w:pPr>
              <w:jc w:val="center"/>
              <w:rPr>
                <w:rFonts w:ascii="Times New Roman" w:eastAsia="Times New Roman" w:hAnsi="Times New Roman" w:cs="Times New Roman"/>
              </w:rPr>
            </w:pPr>
            <w:r>
              <w:rPr>
                <w:b/>
                <w:color w:val="1F497D"/>
                <w:sz w:val="18"/>
                <w:szCs w:val="18"/>
              </w:rPr>
              <w:t>KAYAK </w:t>
            </w:r>
          </w:p>
        </w:tc>
      </w:tr>
      <w:tr w:rsidR="001C289A" w14:paraId="1EE4F41E" w14:textId="77777777">
        <w:trPr>
          <w:trHeight w:val="227"/>
          <w:jc w:val="center"/>
        </w:trPr>
        <w:tc>
          <w:tcPr>
            <w:tcW w:w="846" w:type="dxa"/>
            <w:vMerge w:val="restart"/>
            <w:shd w:val="clear" w:color="auto" w:fill="1F497D"/>
            <w:tcMar>
              <w:top w:w="0" w:type="dxa"/>
              <w:left w:w="115" w:type="dxa"/>
              <w:bottom w:w="0" w:type="dxa"/>
              <w:right w:w="115" w:type="dxa"/>
            </w:tcMar>
            <w:vAlign w:val="center"/>
          </w:tcPr>
          <w:p w14:paraId="5A15F87A" w14:textId="77777777" w:rsidR="001C289A" w:rsidRDefault="00AE08A7">
            <w:pPr>
              <w:jc w:val="center"/>
              <w:rPr>
                <w:rFonts w:ascii="Times New Roman" w:eastAsia="Times New Roman" w:hAnsi="Times New Roman" w:cs="Times New Roman"/>
              </w:rPr>
            </w:pPr>
            <w:r>
              <w:rPr>
                <w:b/>
                <w:color w:val="FFFFFF"/>
                <w:sz w:val="18"/>
                <w:szCs w:val="18"/>
              </w:rPr>
              <w:t>5 DAYS CRUISE "A"</w:t>
            </w:r>
          </w:p>
        </w:tc>
        <w:tc>
          <w:tcPr>
            <w:tcW w:w="1281" w:type="dxa"/>
            <w:tcMar>
              <w:top w:w="0" w:type="dxa"/>
              <w:left w:w="115" w:type="dxa"/>
              <w:bottom w:w="0" w:type="dxa"/>
              <w:right w:w="115" w:type="dxa"/>
            </w:tcMar>
            <w:vAlign w:val="center"/>
          </w:tcPr>
          <w:p w14:paraId="17EA367E" w14:textId="77777777" w:rsidR="001C289A" w:rsidRDefault="00AE08A7">
            <w:pPr>
              <w:jc w:val="center"/>
              <w:rPr>
                <w:rFonts w:ascii="Times New Roman" w:eastAsia="Times New Roman" w:hAnsi="Times New Roman" w:cs="Times New Roman"/>
              </w:rPr>
            </w:pPr>
            <w:r>
              <w:rPr>
                <w:color w:val="1F497D"/>
                <w:sz w:val="18"/>
                <w:szCs w:val="18"/>
              </w:rPr>
              <w:t>THURSDAY </w:t>
            </w:r>
          </w:p>
        </w:tc>
        <w:tc>
          <w:tcPr>
            <w:tcW w:w="567" w:type="dxa"/>
            <w:tcMar>
              <w:top w:w="0" w:type="dxa"/>
              <w:left w:w="115" w:type="dxa"/>
              <w:bottom w:w="0" w:type="dxa"/>
              <w:right w:w="115" w:type="dxa"/>
            </w:tcMar>
            <w:vAlign w:val="center"/>
          </w:tcPr>
          <w:p w14:paraId="0F392EE8"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1FC9376D"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Black Turtle Cove</w:t>
            </w:r>
          </w:p>
        </w:tc>
        <w:tc>
          <w:tcPr>
            <w:tcW w:w="850" w:type="dxa"/>
            <w:tcMar>
              <w:top w:w="0" w:type="dxa"/>
              <w:left w:w="115" w:type="dxa"/>
              <w:bottom w:w="0" w:type="dxa"/>
              <w:right w:w="115" w:type="dxa"/>
            </w:tcMar>
            <w:vAlign w:val="center"/>
          </w:tcPr>
          <w:p w14:paraId="05600C78" w14:textId="77777777" w:rsidR="001C289A" w:rsidRDefault="00AE08A7">
            <w:pPr>
              <w:jc w:val="center"/>
              <w:rPr>
                <w:rFonts w:ascii="Times New Roman" w:eastAsia="Times New Roman" w:hAnsi="Times New Roman" w:cs="Times New Roman"/>
              </w:rPr>
            </w:pPr>
            <w:r>
              <w:rPr>
                <w:b/>
                <w:color w:val="538DD5"/>
                <w:sz w:val="18"/>
                <w:szCs w:val="18"/>
              </w:rPr>
              <w:t> </w:t>
            </w:r>
          </w:p>
        </w:tc>
        <w:tc>
          <w:tcPr>
            <w:tcW w:w="987" w:type="dxa"/>
            <w:tcMar>
              <w:top w:w="0" w:type="dxa"/>
              <w:left w:w="115" w:type="dxa"/>
              <w:bottom w:w="0" w:type="dxa"/>
              <w:right w:w="115" w:type="dxa"/>
            </w:tcMar>
            <w:vAlign w:val="center"/>
          </w:tcPr>
          <w:p w14:paraId="50CB101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19351A8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5483EAF"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F998089"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C769FB6" w14:textId="77777777">
        <w:trPr>
          <w:trHeight w:val="301"/>
          <w:jc w:val="center"/>
        </w:trPr>
        <w:tc>
          <w:tcPr>
            <w:tcW w:w="846" w:type="dxa"/>
            <w:vMerge/>
            <w:shd w:val="clear" w:color="auto" w:fill="1F497D"/>
            <w:tcMar>
              <w:top w:w="0" w:type="dxa"/>
              <w:left w:w="115" w:type="dxa"/>
              <w:bottom w:w="0" w:type="dxa"/>
              <w:right w:w="115" w:type="dxa"/>
            </w:tcMar>
            <w:vAlign w:val="center"/>
          </w:tcPr>
          <w:p w14:paraId="5075EF66"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576E075A" w14:textId="77777777" w:rsidR="001C289A" w:rsidRDefault="00AE08A7">
            <w:pPr>
              <w:pStyle w:val="Ttulo2"/>
              <w:jc w:val="center"/>
              <w:outlineLvl w:val="1"/>
              <w:rPr>
                <w:rFonts w:ascii="Times New Roman" w:eastAsia="Times New Roman" w:hAnsi="Times New Roman" w:cs="Times New Roman"/>
              </w:rPr>
            </w:pPr>
            <w:r>
              <w:rPr>
                <w:color w:val="1F497D"/>
                <w:sz w:val="18"/>
                <w:szCs w:val="18"/>
              </w:rPr>
              <w:t>FRIDAY</w:t>
            </w:r>
          </w:p>
        </w:tc>
        <w:tc>
          <w:tcPr>
            <w:tcW w:w="567" w:type="dxa"/>
            <w:tcMar>
              <w:top w:w="0" w:type="dxa"/>
              <w:left w:w="115" w:type="dxa"/>
              <w:bottom w:w="0" w:type="dxa"/>
              <w:right w:w="115" w:type="dxa"/>
            </w:tcMar>
            <w:vAlign w:val="center"/>
          </w:tcPr>
          <w:p w14:paraId="331CE5BB" w14:textId="77777777" w:rsidR="001C289A" w:rsidRDefault="00AE08A7">
            <w:pPr>
              <w:pStyle w:val="Ttulo2"/>
              <w:jc w:val="center"/>
              <w:outlineLvl w:val="1"/>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A60F32" w14:textId="77777777" w:rsidR="001C289A" w:rsidRDefault="00AE08A7">
            <w:pPr>
              <w:pStyle w:val="Ttulo2"/>
              <w:outlineLvl w:val="1"/>
              <w:rPr>
                <w:rFonts w:ascii="Times New Roman" w:eastAsia="Times New Roman" w:hAnsi="Times New Roman" w:cs="Times New Roman"/>
              </w:rPr>
            </w:pPr>
            <w:r>
              <w:rPr>
                <w:b/>
                <w:color w:val="003366"/>
                <w:sz w:val="18"/>
                <w:szCs w:val="18"/>
              </w:rPr>
              <w:t>Santa Cruz:</w:t>
            </w:r>
            <w:r>
              <w:rPr>
                <w:color w:val="003366"/>
                <w:sz w:val="18"/>
                <w:szCs w:val="18"/>
              </w:rPr>
              <w:t xml:space="preserve"> Eden Islet</w:t>
            </w:r>
          </w:p>
        </w:tc>
        <w:tc>
          <w:tcPr>
            <w:tcW w:w="850" w:type="dxa"/>
            <w:shd w:val="clear" w:color="auto" w:fill="auto"/>
            <w:tcMar>
              <w:top w:w="0" w:type="dxa"/>
              <w:left w:w="115" w:type="dxa"/>
              <w:bottom w:w="0" w:type="dxa"/>
              <w:right w:w="115" w:type="dxa"/>
            </w:tcMar>
            <w:vAlign w:val="center"/>
          </w:tcPr>
          <w:p w14:paraId="5BA1F051" w14:textId="77777777" w:rsidR="001C289A" w:rsidRDefault="00AE08A7">
            <w:pPr>
              <w:pStyle w:val="Ttulo2"/>
              <w:spacing w:before="0"/>
              <w:jc w:val="center"/>
              <w:outlineLvl w:val="1"/>
            </w:pPr>
            <w:r>
              <w:rPr>
                <w:b/>
                <w:color w:val="538DD5"/>
                <w:sz w:val="18"/>
                <w:szCs w:val="18"/>
              </w:rPr>
              <w:t>•</w:t>
            </w:r>
          </w:p>
        </w:tc>
        <w:tc>
          <w:tcPr>
            <w:tcW w:w="987" w:type="dxa"/>
            <w:shd w:val="clear" w:color="auto" w:fill="auto"/>
            <w:tcMar>
              <w:top w:w="0" w:type="dxa"/>
              <w:left w:w="115" w:type="dxa"/>
              <w:bottom w:w="0" w:type="dxa"/>
              <w:right w:w="115" w:type="dxa"/>
            </w:tcMar>
            <w:vAlign w:val="center"/>
          </w:tcPr>
          <w:p w14:paraId="6E8D36B4" w14:textId="77777777" w:rsidR="001C289A" w:rsidRDefault="00AE08A7">
            <w:pPr>
              <w:pStyle w:val="Ttulo2"/>
              <w:spacing w:before="0"/>
              <w:jc w:val="center"/>
              <w:outlineLvl w:val="1"/>
            </w:pPr>
            <w:r>
              <w:rPr>
                <w:b/>
                <w:color w:val="538DD5"/>
                <w:sz w:val="18"/>
                <w:szCs w:val="18"/>
              </w:rPr>
              <w:t>•</w:t>
            </w:r>
          </w:p>
        </w:tc>
        <w:tc>
          <w:tcPr>
            <w:tcW w:w="850" w:type="dxa"/>
            <w:shd w:val="clear" w:color="auto" w:fill="auto"/>
            <w:tcMar>
              <w:top w:w="0" w:type="dxa"/>
              <w:left w:w="115" w:type="dxa"/>
              <w:bottom w:w="0" w:type="dxa"/>
              <w:right w:w="115" w:type="dxa"/>
            </w:tcMar>
            <w:vAlign w:val="center"/>
          </w:tcPr>
          <w:p w14:paraId="3A788B15" w14:textId="77777777" w:rsidR="001C289A" w:rsidRDefault="00AE08A7">
            <w:pPr>
              <w:pStyle w:val="Ttulo2"/>
              <w:spacing w:before="0"/>
              <w:jc w:val="center"/>
              <w:outlineLvl w:val="1"/>
            </w:pPr>
            <w:r>
              <w:rPr>
                <w:b/>
                <w:color w:val="538DD5"/>
                <w:sz w:val="18"/>
                <w:szCs w:val="18"/>
              </w:rPr>
              <w:t>•</w:t>
            </w:r>
          </w:p>
        </w:tc>
        <w:tc>
          <w:tcPr>
            <w:tcW w:w="993" w:type="dxa"/>
            <w:shd w:val="clear" w:color="auto" w:fill="auto"/>
            <w:tcMar>
              <w:top w:w="0" w:type="dxa"/>
              <w:left w:w="115" w:type="dxa"/>
              <w:bottom w:w="0" w:type="dxa"/>
              <w:right w:w="115" w:type="dxa"/>
            </w:tcMar>
            <w:vAlign w:val="center"/>
          </w:tcPr>
          <w:p w14:paraId="3D7C697D" w14:textId="77777777" w:rsidR="001C289A" w:rsidRDefault="001C289A">
            <w:pPr>
              <w:pStyle w:val="Ttulo2"/>
              <w:spacing w:before="0"/>
              <w:jc w:val="center"/>
              <w:outlineLvl w:val="1"/>
            </w:pPr>
          </w:p>
        </w:tc>
        <w:tc>
          <w:tcPr>
            <w:tcW w:w="1017" w:type="dxa"/>
            <w:shd w:val="clear" w:color="auto" w:fill="auto"/>
            <w:tcMar>
              <w:top w:w="0" w:type="dxa"/>
              <w:left w:w="115" w:type="dxa"/>
              <w:bottom w:w="0" w:type="dxa"/>
              <w:right w:w="115" w:type="dxa"/>
            </w:tcMar>
            <w:vAlign w:val="center"/>
          </w:tcPr>
          <w:p w14:paraId="68E7B77A" w14:textId="77777777" w:rsidR="001C289A" w:rsidRDefault="00AE08A7">
            <w:pPr>
              <w:pStyle w:val="Ttulo2"/>
              <w:spacing w:before="0"/>
              <w:jc w:val="center"/>
              <w:outlineLvl w:val="1"/>
            </w:pPr>
            <w:r>
              <w:rPr>
                <w:b/>
                <w:color w:val="538DD5"/>
                <w:sz w:val="18"/>
                <w:szCs w:val="18"/>
              </w:rPr>
              <w:t>•</w:t>
            </w:r>
          </w:p>
        </w:tc>
      </w:tr>
      <w:tr w:rsidR="001C289A" w14:paraId="33314114" w14:textId="77777777">
        <w:trPr>
          <w:trHeight w:val="227"/>
          <w:jc w:val="center"/>
        </w:trPr>
        <w:tc>
          <w:tcPr>
            <w:tcW w:w="846" w:type="dxa"/>
            <w:vMerge/>
            <w:shd w:val="clear" w:color="auto" w:fill="1F497D"/>
            <w:tcMar>
              <w:top w:w="0" w:type="dxa"/>
              <w:left w:w="115" w:type="dxa"/>
              <w:bottom w:w="0" w:type="dxa"/>
              <w:right w:w="115" w:type="dxa"/>
            </w:tcMar>
            <w:vAlign w:val="center"/>
          </w:tcPr>
          <w:p w14:paraId="0DD9BB2C" w14:textId="77777777" w:rsidR="001C289A" w:rsidRDefault="001C289A">
            <w:pPr>
              <w:widowControl w:val="0"/>
              <w:pBdr>
                <w:top w:val="nil"/>
                <w:left w:val="nil"/>
                <w:bottom w:val="nil"/>
                <w:right w:val="nil"/>
                <w:between w:val="nil"/>
              </w:pBdr>
              <w:spacing w:line="276" w:lineRule="auto"/>
            </w:pPr>
          </w:p>
        </w:tc>
        <w:tc>
          <w:tcPr>
            <w:tcW w:w="1281" w:type="dxa"/>
            <w:vMerge/>
            <w:tcMar>
              <w:top w:w="0" w:type="dxa"/>
              <w:left w:w="115" w:type="dxa"/>
              <w:bottom w:w="0" w:type="dxa"/>
              <w:right w:w="115" w:type="dxa"/>
            </w:tcMar>
            <w:vAlign w:val="center"/>
          </w:tcPr>
          <w:p w14:paraId="74EE4758" w14:textId="77777777" w:rsidR="001C289A" w:rsidRDefault="001C289A">
            <w:pPr>
              <w:widowControl w:val="0"/>
              <w:pBdr>
                <w:top w:val="nil"/>
                <w:left w:val="nil"/>
                <w:bottom w:val="nil"/>
                <w:right w:val="nil"/>
                <w:between w:val="nil"/>
              </w:pBdr>
              <w:spacing w:line="276" w:lineRule="auto"/>
            </w:pPr>
          </w:p>
        </w:tc>
        <w:tc>
          <w:tcPr>
            <w:tcW w:w="567" w:type="dxa"/>
            <w:tcMar>
              <w:top w:w="0" w:type="dxa"/>
              <w:left w:w="115" w:type="dxa"/>
              <w:bottom w:w="0" w:type="dxa"/>
              <w:right w:w="115" w:type="dxa"/>
            </w:tcMar>
            <w:vAlign w:val="center"/>
          </w:tcPr>
          <w:p w14:paraId="7433FC4B"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0962B6DF"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w:t>
            </w:r>
            <w:r>
              <w:rPr>
                <w:b/>
                <w:color w:val="003366"/>
                <w:sz w:val="18"/>
                <w:szCs w:val="18"/>
              </w:rPr>
              <w:t>Rabida</w:t>
            </w:r>
          </w:p>
        </w:tc>
        <w:tc>
          <w:tcPr>
            <w:tcW w:w="850" w:type="dxa"/>
            <w:shd w:val="clear" w:color="auto" w:fill="auto"/>
            <w:tcMar>
              <w:top w:w="0" w:type="dxa"/>
              <w:left w:w="115" w:type="dxa"/>
              <w:bottom w:w="0" w:type="dxa"/>
              <w:right w:w="115" w:type="dxa"/>
            </w:tcMar>
            <w:vAlign w:val="center"/>
          </w:tcPr>
          <w:p w14:paraId="2B0E3299" w14:textId="77777777" w:rsidR="001C289A" w:rsidRDefault="00AE08A7">
            <w:pPr>
              <w:jc w:val="center"/>
            </w:pPr>
            <w:r>
              <w:rPr>
                <w:b/>
                <w:color w:val="538DD5"/>
                <w:sz w:val="18"/>
                <w:szCs w:val="18"/>
              </w:rPr>
              <w:t>•</w:t>
            </w:r>
          </w:p>
        </w:tc>
        <w:tc>
          <w:tcPr>
            <w:tcW w:w="987" w:type="dxa"/>
            <w:shd w:val="clear" w:color="auto" w:fill="auto"/>
            <w:tcMar>
              <w:top w:w="0" w:type="dxa"/>
              <w:left w:w="115" w:type="dxa"/>
              <w:bottom w:w="0" w:type="dxa"/>
              <w:right w:w="115" w:type="dxa"/>
            </w:tcMar>
            <w:vAlign w:val="center"/>
          </w:tcPr>
          <w:p w14:paraId="5AB7EA27" w14:textId="77777777" w:rsidR="001C289A" w:rsidRDefault="00AE08A7">
            <w:pPr>
              <w:jc w:val="center"/>
            </w:pPr>
            <w:r>
              <w:rPr>
                <w:b/>
                <w:color w:val="538DD5"/>
                <w:sz w:val="18"/>
                <w:szCs w:val="18"/>
              </w:rPr>
              <w:t>•</w:t>
            </w:r>
          </w:p>
        </w:tc>
        <w:tc>
          <w:tcPr>
            <w:tcW w:w="850" w:type="dxa"/>
            <w:shd w:val="clear" w:color="auto" w:fill="auto"/>
            <w:tcMar>
              <w:top w:w="0" w:type="dxa"/>
              <w:left w:w="115" w:type="dxa"/>
              <w:bottom w:w="0" w:type="dxa"/>
              <w:right w:w="115" w:type="dxa"/>
            </w:tcMar>
            <w:vAlign w:val="center"/>
          </w:tcPr>
          <w:p w14:paraId="5C9EBA73" w14:textId="77777777" w:rsidR="001C289A" w:rsidRDefault="00AE08A7">
            <w:pPr>
              <w:jc w:val="center"/>
            </w:pPr>
            <w:r>
              <w:rPr>
                <w:b/>
                <w:color w:val="538DD5"/>
                <w:sz w:val="18"/>
                <w:szCs w:val="18"/>
              </w:rPr>
              <w:t>•</w:t>
            </w:r>
          </w:p>
        </w:tc>
        <w:tc>
          <w:tcPr>
            <w:tcW w:w="993" w:type="dxa"/>
            <w:shd w:val="clear" w:color="auto" w:fill="auto"/>
            <w:tcMar>
              <w:top w:w="0" w:type="dxa"/>
              <w:left w:w="115" w:type="dxa"/>
              <w:bottom w:w="0" w:type="dxa"/>
              <w:right w:w="115" w:type="dxa"/>
            </w:tcMar>
            <w:vAlign w:val="center"/>
          </w:tcPr>
          <w:p w14:paraId="5063B747" w14:textId="77777777" w:rsidR="001C289A" w:rsidRDefault="00AE08A7">
            <w:pPr>
              <w:pStyle w:val="Ttulo2"/>
              <w:spacing w:before="0"/>
              <w:jc w:val="center"/>
              <w:outlineLvl w:val="1"/>
            </w:pPr>
            <w:bookmarkStart w:id="0" w:name="_heading=h.gi5au6zib4sk" w:colFirst="0" w:colLast="0"/>
            <w:bookmarkEnd w:id="0"/>
            <w:r>
              <w:rPr>
                <w:b/>
                <w:color w:val="538DD5"/>
                <w:sz w:val="18"/>
                <w:szCs w:val="18"/>
              </w:rPr>
              <w:t>•</w:t>
            </w:r>
          </w:p>
        </w:tc>
        <w:tc>
          <w:tcPr>
            <w:tcW w:w="1017" w:type="dxa"/>
            <w:shd w:val="clear" w:color="auto" w:fill="auto"/>
            <w:tcMar>
              <w:top w:w="0" w:type="dxa"/>
              <w:left w:w="115" w:type="dxa"/>
              <w:bottom w:w="0" w:type="dxa"/>
              <w:right w:w="115" w:type="dxa"/>
            </w:tcMar>
            <w:vAlign w:val="center"/>
          </w:tcPr>
          <w:p w14:paraId="1C7AEF0B" w14:textId="77777777" w:rsidR="001C289A" w:rsidRDefault="00AE08A7">
            <w:pPr>
              <w:jc w:val="center"/>
            </w:pPr>
            <w:r>
              <w:rPr>
                <w:b/>
                <w:color w:val="538DD5"/>
                <w:sz w:val="18"/>
                <w:szCs w:val="18"/>
              </w:rPr>
              <w:t>•</w:t>
            </w:r>
          </w:p>
        </w:tc>
      </w:tr>
      <w:tr w:rsidR="001C289A" w14:paraId="12A9B766" w14:textId="77777777">
        <w:trPr>
          <w:trHeight w:val="227"/>
          <w:jc w:val="center"/>
        </w:trPr>
        <w:tc>
          <w:tcPr>
            <w:tcW w:w="846" w:type="dxa"/>
            <w:vMerge/>
            <w:shd w:val="clear" w:color="auto" w:fill="1F497D"/>
            <w:tcMar>
              <w:top w:w="0" w:type="dxa"/>
              <w:left w:w="115" w:type="dxa"/>
              <w:bottom w:w="0" w:type="dxa"/>
              <w:right w:w="115" w:type="dxa"/>
            </w:tcMar>
            <w:vAlign w:val="center"/>
          </w:tcPr>
          <w:p w14:paraId="039A6C11" w14:textId="77777777" w:rsidR="001C289A" w:rsidRDefault="001C289A">
            <w:pPr>
              <w:widowControl w:val="0"/>
              <w:pBdr>
                <w:top w:val="nil"/>
                <w:left w:val="nil"/>
                <w:bottom w:val="nil"/>
                <w:right w:val="nil"/>
                <w:between w:val="nil"/>
              </w:pBdr>
              <w:spacing w:line="276" w:lineRule="auto"/>
            </w:pPr>
          </w:p>
        </w:tc>
        <w:tc>
          <w:tcPr>
            <w:tcW w:w="1281" w:type="dxa"/>
            <w:vMerge w:val="restart"/>
            <w:tcMar>
              <w:top w:w="0" w:type="dxa"/>
              <w:left w:w="115" w:type="dxa"/>
              <w:bottom w:w="0" w:type="dxa"/>
              <w:right w:w="115" w:type="dxa"/>
            </w:tcMar>
            <w:vAlign w:val="center"/>
          </w:tcPr>
          <w:p w14:paraId="56308CCF" w14:textId="77777777" w:rsidR="001C289A" w:rsidRDefault="00AE08A7">
            <w:pPr>
              <w:jc w:val="center"/>
              <w:rPr>
                <w:rFonts w:ascii="Times New Roman" w:eastAsia="Times New Roman" w:hAnsi="Times New Roman" w:cs="Times New Roman"/>
              </w:rPr>
            </w:pPr>
            <w:r>
              <w:rPr>
                <w:color w:val="1F497D"/>
                <w:sz w:val="18"/>
                <w:szCs w:val="18"/>
              </w:rPr>
              <w:t>SATURDAY </w:t>
            </w:r>
          </w:p>
        </w:tc>
        <w:tc>
          <w:tcPr>
            <w:tcW w:w="567" w:type="dxa"/>
            <w:tcMar>
              <w:top w:w="0" w:type="dxa"/>
              <w:left w:w="115" w:type="dxa"/>
              <w:bottom w:w="0" w:type="dxa"/>
              <w:right w:w="115" w:type="dxa"/>
            </w:tcMar>
            <w:vAlign w:val="center"/>
          </w:tcPr>
          <w:p w14:paraId="1F96C9BA"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76C5A6F4"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Sullivan Bay</w:t>
            </w:r>
          </w:p>
        </w:tc>
        <w:tc>
          <w:tcPr>
            <w:tcW w:w="850" w:type="dxa"/>
            <w:tcMar>
              <w:top w:w="0" w:type="dxa"/>
              <w:left w:w="115" w:type="dxa"/>
              <w:bottom w:w="0" w:type="dxa"/>
              <w:right w:w="115" w:type="dxa"/>
            </w:tcMar>
            <w:vAlign w:val="center"/>
          </w:tcPr>
          <w:p w14:paraId="17A2DC4C"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5DEA1A9C"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790BCC0D"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54A018D1"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1CE4DAC7"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8B9DC4F" w14:textId="77777777">
        <w:trPr>
          <w:trHeight w:val="227"/>
          <w:jc w:val="center"/>
        </w:trPr>
        <w:tc>
          <w:tcPr>
            <w:tcW w:w="846" w:type="dxa"/>
            <w:vMerge/>
            <w:shd w:val="clear" w:color="auto" w:fill="1F497D"/>
            <w:tcMar>
              <w:top w:w="0" w:type="dxa"/>
              <w:left w:w="115" w:type="dxa"/>
              <w:bottom w:w="0" w:type="dxa"/>
              <w:right w:w="115" w:type="dxa"/>
            </w:tcMar>
            <w:vAlign w:val="center"/>
          </w:tcPr>
          <w:p w14:paraId="13ED72E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175D361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6DF1296E"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57CF64AF" w14:textId="77777777" w:rsidR="001C289A" w:rsidRDefault="00AE08A7">
            <w:pPr>
              <w:rPr>
                <w:rFonts w:ascii="Times New Roman" w:eastAsia="Times New Roman" w:hAnsi="Times New Roman" w:cs="Times New Roman"/>
              </w:rPr>
            </w:pPr>
            <w:r>
              <w:rPr>
                <w:b/>
                <w:color w:val="003366"/>
                <w:sz w:val="18"/>
                <w:szCs w:val="18"/>
              </w:rPr>
              <w:t>Bartolome:</w:t>
            </w:r>
            <w:r>
              <w:rPr>
                <w:color w:val="003366"/>
                <w:sz w:val="18"/>
                <w:szCs w:val="18"/>
              </w:rPr>
              <w:t xml:space="preserve"> Bartolome</w:t>
            </w:r>
          </w:p>
        </w:tc>
        <w:tc>
          <w:tcPr>
            <w:tcW w:w="850" w:type="dxa"/>
            <w:tcMar>
              <w:top w:w="0" w:type="dxa"/>
              <w:left w:w="115" w:type="dxa"/>
              <w:bottom w:w="0" w:type="dxa"/>
              <w:right w:w="115" w:type="dxa"/>
            </w:tcMar>
            <w:vAlign w:val="center"/>
          </w:tcPr>
          <w:p w14:paraId="4A567400"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71AD0973"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16507EBC"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291AB2D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004A981A"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5E7331E6" w14:textId="77777777">
        <w:trPr>
          <w:trHeight w:val="227"/>
          <w:jc w:val="center"/>
        </w:trPr>
        <w:tc>
          <w:tcPr>
            <w:tcW w:w="846" w:type="dxa"/>
            <w:vMerge/>
            <w:shd w:val="clear" w:color="auto" w:fill="1F497D"/>
            <w:tcMar>
              <w:top w:w="0" w:type="dxa"/>
              <w:left w:w="115" w:type="dxa"/>
              <w:bottom w:w="0" w:type="dxa"/>
              <w:right w:w="115" w:type="dxa"/>
            </w:tcMar>
            <w:vAlign w:val="center"/>
          </w:tcPr>
          <w:p w14:paraId="1D45ABC1"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14DABFF1" w14:textId="77777777" w:rsidR="001C289A" w:rsidRDefault="00AE08A7">
            <w:pPr>
              <w:jc w:val="center"/>
              <w:rPr>
                <w:rFonts w:ascii="Times New Roman" w:eastAsia="Times New Roman" w:hAnsi="Times New Roman" w:cs="Times New Roman"/>
              </w:rPr>
            </w:pPr>
            <w:r>
              <w:rPr>
                <w:color w:val="1F497D"/>
                <w:sz w:val="18"/>
                <w:szCs w:val="18"/>
              </w:rPr>
              <w:t>SUNDAY</w:t>
            </w:r>
          </w:p>
        </w:tc>
        <w:tc>
          <w:tcPr>
            <w:tcW w:w="567" w:type="dxa"/>
            <w:tcMar>
              <w:top w:w="0" w:type="dxa"/>
              <w:left w:w="115" w:type="dxa"/>
              <w:bottom w:w="0" w:type="dxa"/>
              <w:right w:w="115" w:type="dxa"/>
            </w:tcMar>
            <w:vAlign w:val="center"/>
          </w:tcPr>
          <w:p w14:paraId="27023634"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1AE61E78" w14:textId="77777777" w:rsidR="001C289A" w:rsidRDefault="00AE08A7">
            <w:pPr>
              <w:rPr>
                <w:rFonts w:ascii="Times New Roman" w:eastAsia="Times New Roman" w:hAnsi="Times New Roman" w:cs="Times New Roman"/>
              </w:rPr>
            </w:pPr>
            <w:r>
              <w:rPr>
                <w:b/>
                <w:color w:val="003366"/>
                <w:sz w:val="18"/>
                <w:szCs w:val="18"/>
              </w:rPr>
              <w:t>Santiago:</w:t>
            </w:r>
            <w:r>
              <w:rPr>
                <w:color w:val="003366"/>
                <w:sz w:val="18"/>
                <w:szCs w:val="18"/>
              </w:rPr>
              <w:t xml:space="preserve"> Chinese Hat</w:t>
            </w:r>
          </w:p>
        </w:tc>
        <w:tc>
          <w:tcPr>
            <w:tcW w:w="850" w:type="dxa"/>
            <w:tcMar>
              <w:top w:w="0" w:type="dxa"/>
              <w:left w:w="115" w:type="dxa"/>
              <w:bottom w:w="0" w:type="dxa"/>
              <w:right w:w="115" w:type="dxa"/>
            </w:tcMar>
            <w:vAlign w:val="center"/>
          </w:tcPr>
          <w:p w14:paraId="092B9034"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6747CD9D"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48A7FF1D" w14:textId="77777777" w:rsidR="001C289A" w:rsidRDefault="00AE08A7">
            <w:pPr>
              <w:jc w:val="center"/>
              <w:rPr>
                <w:rFonts w:ascii="Times New Roman" w:eastAsia="Times New Roman" w:hAnsi="Times New Roman" w:cs="Times New Roman"/>
              </w:rPr>
            </w:pPr>
            <w:r>
              <w:rPr>
                <w:b/>
                <w:color w:val="538DD5"/>
                <w:sz w:val="18"/>
                <w:szCs w:val="18"/>
              </w:rPr>
              <w:t>•</w:t>
            </w:r>
          </w:p>
        </w:tc>
        <w:tc>
          <w:tcPr>
            <w:tcW w:w="993" w:type="dxa"/>
            <w:tcMar>
              <w:top w:w="0" w:type="dxa"/>
              <w:left w:w="115" w:type="dxa"/>
              <w:bottom w:w="0" w:type="dxa"/>
              <w:right w:w="115" w:type="dxa"/>
            </w:tcMar>
            <w:vAlign w:val="center"/>
          </w:tcPr>
          <w:p w14:paraId="6FF2D7C5" w14:textId="77777777" w:rsidR="001C289A" w:rsidRDefault="00AE08A7">
            <w:pPr>
              <w:jc w:val="center"/>
              <w:rPr>
                <w:rFonts w:ascii="Times New Roman" w:eastAsia="Times New Roman" w:hAnsi="Times New Roman" w:cs="Times New Roman"/>
              </w:rPr>
            </w:pPr>
            <w:r>
              <w:rPr>
                <w:b/>
                <w:color w:val="538DD5"/>
                <w:sz w:val="18"/>
                <w:szCs w:val="18"/>
              </w:rPr>
              <w:t>•</w:t>
            </w:r>
          </w:p>
        </w:tc>
        <w:tc>
          <w:tcPr>
            <w:tcW w:w="1017" w:type="dxa"/>
            <w:tcMar>
              <w:top w:w="0" w:type="dxa"/>
              <w:left w:w="115" w:type="dxa"/>
              <w:bottom w:w="0" w:type="dxa"/>
              <w:right w:w="115" w:type="dxa"/>
            </w:tcMar>
            <w:vAlign w:val="center"/>
          </w:tcPr>
          <w:p w14:paraId="524C9168" w14:textId="77777777" w:rsidR="001C289A" w:rsidRDefault="00AE08A7">
            <w:pPr>
              <w:jc w:val="center"/>
              <w:rPr>
                <w:rFonts w:ascii="Times New Roman" w:eastAsia="Times New Roman" w:hAnsi="Times New Roman" w:cs="Times New Roman"/>
              </w:rPr>
            </w:pPr>
            <w:r>
              <w:rPr>
                <w:b/>
                <w:color w:val="538DD5"/>
                <w:sz w:val="18"/>
                <w:szCs w:val="18"/>
              </w:rPr>
              <w:t>•</w:t>
            </w:r>
          </w:p>
        </w:tc>
      </w:tr>
      <w:tr w:rsidR="001C289A" w14:paraId="05B00301" w14:textId="77777777">
        <w:trPr>
          <w:trHeight w:val="227"/>
          <w:jc w:val="center"/>
        </w:trPr>
        <w:tc>
          <w:tcPr>
            <w:tcW w:w="846" w:type="dxa"/>
            <w:vMerge/>
            <w:shd w:val="clear" w:color="auto" w:fill="1F497D"/>
            <w:tcMar>
              <w:top w:w="0" w:type="dxa"/>
              <w:left w:w="115" w:type="dxa"/>
              <w:bottom w:w="0" w:type="dxa"/>
              <w:right w:w="115" w:type="dxa"/>
            </w:tcMar>
            <w:vAlign w:val="center"/>
          </w:tcPr>
          <w:p w14:paraId="044E2CB5"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4615E1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07EFC4A" w14:textId="77777777" w:rsidR="001C289A" w:rsidRDefault="00AE08A7">
            <w:pPr>
              <w:jc w:val="center"/>
              <w:rPr>
                <w:rFonts w:ascii="Times New Roman" w:eastAsia="Times New Roman" w:hAnsi="Times New Roman" w:cs="Times New Roman"/>
              </w:rPr>
            </w:pPr>
            <w:r>
              <w:rPr>
                <w:color w:val="1F497D"/>
                <w:sz w:val="18"/>
                <w:szCs w:val="18"/>
              </w:rPr>
              <w:t>PM</w:t>
            </w:r>
          </w:p>
        </w:tc>
        <w:tc>
          <w:tcPr>
            <w:tcW w:w="2268" w:type="dxa"/>
            <w:tcMar>
              <w:top w:w="0" w:type="dxa"/>
              <w:left w:w="115" w:type="dxa"/>
              <w:bottom w:w="0" w:type="dxa"/>
              <w:right w:w="115" w:type="dxa"/>
            </w:tcMar>
            <w:vAlign w:val="center"/>
          </w:tcPr>
          <w:p w14:paraId="32A1924D" w14:textId="77777777" w:rsidR="001C289A" w:rsidRDefault="00AE08A7">
            <w:pPr>
              <w:rPr>
                <w:rFonts w:ascii="Times New Roman" w:eastAsia="Times New Roman" w:hAnsi="Times New Roman" w:cs="Times New Roman"/>
              </w:rPr>
            </w:pPr>
            <w:r>
              <w:rPr>
                <w:b/>
                <w:color w:val="003366"/>
                <w:sz w:val="18"/>
                <w:szCs w:val="18"/>
              </w:rPr>
              <w:t>Mosquera:</w:t>
            </w:r>
            <w:r>
              <w:rPr>
                <w:color w:val="003366"/>
                <w:sz w:val="18"/>
                <w:szCs w:val="18"/>
              </w:rPr>
              <w:t xml:space="preserve"> Mosquera Islet</w:t>
            </w:r>
          </w:p>
        </w:tc>
        <w:tc>
          <w:tcPr>
            <w:tcW w:w="850" w:type="dxa"/>
            <w:tcMar>
              <w:top w:w="0" w:type="dxa"/>
              <w:left w:w="115" w:type="dxa"/>
              <w:bottom w:w="0" w:type="dxa"/>
              <w:right w:w="115" w:type="dxa"/>
            </w:tcMar>
            <w:vAlign w:val="center"/>
          </w:tcPr>
          <w:p w14:paraId="7B7671A1"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09F22FA4" w14:textId="77777777" w:rsidR="001C289A" w:rsidRDefault="00AE08A7">
            <w:pPr>
              <w:jc w:val="center"/>
              <w:rPr>
                <w:rFonts w:ascii="Times New Roman" w:eastAsia="Times New Roman" w:hAnsi="Times New Roman" w:cs="Times New Roman"/>
              </w:rPr>
            </w:pPr>
            <w:r>
              <w:rPr>
                <w:b/>
                <w:color w:val="538DD5"/>
                <w:sz w:val="18"/>
                <w:szCs w:val="18"/>
              </w:rPr>
              <w:t>•</w:t>
            </w:r>
          </w:p>
        </w:tc>
        <w:tc>
          <w:tcPr>
            <w:tcW w:w="850" w:type="dxa"/>
            <w:tcMar>
              <w:top w:w="0" w:type="dxa"/>
              <w:left w:w="115" w:type="dxa"/>
              <w:bottom w:w="0" w:type="dxa"/>
              <w:right w:w="115" w:type="dxa"/>
            </w:tcMar>
            <w:vAlign w:val="center"/>
          </w:tcPr>
          <w:p w14:paraId="2B1A6DB0"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2FEEBAE0"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7483F73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1A530107" w14:textId="77777777">
        <w:trPr>
          <w:trHeight w:val="248"/>
          <w:jc w:val="center"/>
        </w:trPr>
        <w:tc>
          <w:tcPr>
            <w:tcW w:w="846" w:type="dxa"/>
            <w:vMerge/>
            <w:shd w:val="clear" w:color="auto" w:fill="1F497D"/>
            <w:tcMar>
              <w:top w:w="0" w:type="dxa"/>
              <w:left w:w="115" w:type="dxa"/>
              <w:bottom w:w="0" w:type="dxa"/>
              <w:right w:w="115" w:type="dxa"/>
            </w:tcMar>
            <w:vAlign w:val="center"/>
          </w:tcPr>
          <w:p w14:paraId="4C6FE0F4"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7B15D531" w14:textId="77777777" w:rsidR="001C289A" w:rsidRDefault="00AE08A7">
            <w:pPr>
              <w:jc w:val="center"/>
              <w:rPr>
                <w:rFonts w:ascii="Times New Roman" w:eastAsia="Times New Roman" w:hAnsi="Times New Roman" w:cs="Times New Roman"/>
              </w:rPr>
            </w:pPr>
            <w:r>
              <w:rPr>
                <w:color w:val="1F497D"/>
                <w:sz w:val="18"/>
                <w:szCs w:val="18"/>
              </w:rPr>
              <w:t>MONDAY</w:t>
            </w:r>
          </w:p>
        </w:tc>
        <w:tc>
          <w:tcPr>
            <w:tcW w:w="567" w:type="dxa"/>
            <w:tcMar>
              <w:top w:w="0" w:type="dxa"/>
              <w:left w:w="115" w:type="dxa"/>
              <w:bottom w:w="0" w:type="dxa"/>
              <w:right w:w="115" w:type="dxa"/>
            </w:tcMar>
            <w:vAlign w:val="center"/>
          </w:tcPr>
          <w:p w14:paraId="0FA0AFDD" w14:textId="77777777" w:rsidR="001C289A" w:rsidRDefault="00AE08A7">
            <w:pPr>
              <w:jc w:val="center"/>
              <w:rPr>
                <w:rFonts w:ascii="Times New Roman" w:eastAsia="Times New Roman" w:hAnsi="Times New Roman" w:cs="Times New Roman"/>
              </w:rPr>
            </w:pPr>
            <w:r>
              <w:rPr>
                <w:color w:val="1F497D"/>
                <w:sz w:val="18"/>
                <w:szCs w:val="18"/>
              </w:rPr>
              <w:t>AM</w:t>
            </w:r>
          </w:p>
        </w:tc>
        <w:tc>
          <w:tcPr>
            <w:tcW w:w="2268" w:type="dxa"/>
            <w:tcMar>
              <w:top w:w="0" w:type="dxa"/>
              <w:left w:w="115" w:type="dxa"/>
              <w:bottom w:w="0" w:type="dxa"/>
              <w:right w:w="115" w:type="dxa"/>
            </w:tcMar>
            <w:vAlign w:val="center"/>
          </w:tcPr>
          <w:p w14:paraId="22877CE4" w14:textId="77777777" w:rsidR="001C289A" w:rsidRDefault="00AE08A7">
            <w:pPr>
              <w:rPr>
                <w:rFonts w:ascii="Times New Roman" w:eastAsia="Times New Roman" w:hAnsi="Times New Roman" w:cs="Times New Roman"/>
              </w:rPr>
            </w:pPr>
            <w:r>
              <w:rPr>
                <w:b/>
                <w:color w:val="003366"/>
                <w:sz w:val="18"/>
                <w:szCs w:val="18"/>
              </w:rPr>
              <w:t>Santa Cruz:</w:t>
            </w:r>
            <w:r>
              <w:rPr>
                <w:color w:val="003366"/>
                <w:sz w:val="18"/>
                <w:szCs w:val="18"/>
              </w:rPr>
              <w:t xml:space="preserve"> Charles Darwin Station</w:t>
            </w:r>
          </w:p>
        </w:tc>
        <w:tc>
          <w:tcPr>
            <w:tcW w:w="850" w:type="dxa"/>
            <w:tcMar>
              <w:top w:w="0" w:type="dxa"/>
              <w:left w:w="115" w:type="dxa"/>
              <w:bottom w:w="0" w:type="dxa"/>
              <w:right w:w="115" w:type="dxa"/>
            </w:tcMar>
            <w:vAlign w:val="center"/>
          </w:tcPr>
          <w:p w14:paraId="42CEF4DE" w14:textId="77777777" w:rsidR="001C289A" w:rsidRDefault="00AE08A7">
            <w:pPr>
              <w:jc w:val="center"/>
              <w:rPr>
                <w:rFonts w:ascii="Times New Roman" w:eastAsia="Times New Roman" w:hAnsi="Times New Roman" w:cs="Times New Roman"/>
              </w:rPr>
            </w:pPr>
            <w:r>
              <w:rPr>
                <w:b/>
                <w:color w:val="538DD5"/>
                <w:sz w:val="18"/>
                <w:szCs w:val="18"/>
              </w:rPr>
              <w:t>•</w:t>
            </w:r>
          </w:p>
        </w:tc>
        <w:tc>
          <w:tcPr>
            <w:tcW w:w="987" w:type="dxa"/>
            <w:tcMar>
              <w:top w:w="0" w:type="dxa"/>
              <w:left w:w="115" w:type="dxa"/>
              <w:bottom w:w="0" w:type="dxa"/>
              <w:right w:w="115" w:type="dxa"/>
            </w:tcMar>
            <w:vAlign w:val="center"/>
          </w:tcPr>
          <w:p w14:paraId="1894D1C7" w14:textId="77777777" w:rsidR="001C289A" w:rsidRDefault="00AE08A7">
            <w:pPr>
              <w:jc w:val="center"/>
              <w:rPr>
                <w:rFonts w:ascii="Times New Roman" w:eastAsia="Times New Roman" w:hAnsi="Times New Roman" w:cs="Times New Roman"/>
              </w:rPr>
            </w:pPr>
            <w:r>
              <w:rPr>
                <w:b/>
                <w:color w:val="538DD5"/>
                <w:sz w:val="18"/>
                <w:szCs w:val="18"/>
              </w:rPr>
              <w:t> </w:t>
            </w:r>
          </w:p>
        </w:tc>
        <w:tc>
          <w:tcPr>
            <w:tcW w:w="850" w:type="dxa"/>
            <w:tcMar>
              <w:top w:w="0" w:type="dxa"/>
              <w:left w:w="115" w:type="dxa"/>
              <w:bottom w:w="0" w:type="dxa"/>
              <w:right w:w="115" w:type="dxa"/>
            </w:tcMar>
            <w:vAlign w:val="center"/>
          </w:tcPr>
          <w:p w14:paraId="20406CB4" w14:textId="77777777" w:rsidR="001C289A" w:rsidRDefault="00AE08A7">
            <w:pPr>
              <w:jc w:val="center"/>
              <w:rPr>
                <w:rFonts w:ascii="Times New Roman" w:eastAsia="Times New Roman" w:hAnsi="Times New Roman" w:cs="Times New Roman"/>
              </w:rPr>
            </w:pPr>
            <w:r>
              <w:rPr>
                <w:b/>
                <w:color w:val="538DD5"/>
                <w:sz w:val="18"/>
                <w:szCs w:val="18"/>
              </w:rPr>
              <w:t> </w:t>
            </w:r>
          </w:p>
        </w:tc>
        <w:tc>
          <w:tcPr>
            <w:tcW w:w="993" w:type="dxa"/>
            <w:tcMar>
              <w:top w:w="0" w:type="dxa"/>
              <w:left w:w="115" w:type="dxa"/>
              <w:bottom w:w="0" w:type="dxa"/>
              <w:right w:w="115" w:type="dxa"/>
            </w:tcMar>
            <w:vAlign w:val="center"/>
          </w:tcPr>
          <w:p w14:paraId="6296EBB6" w14:textId="77777777" w:rsidR="001C289A" w:rsidRDefault="00AE08A7">
            <w:pPr>
              <w:jc w:val="center"/>
              <w:rPr>
                <w:rFonts w:ascii="Times New Roman" w:eastAsia="Times New Roman" w:hAnsi="Times New Roman" w:cs="Times New Roman"/>
              </w:rPr>
            </w:pPr>
            <w:r>
              <w:rPr>
                <w:b/>
                <w:color w:val="538DD5"/>
                <w:sz w:val="18"/>
                <w:szCs w:val="18"/>
              </w:rPr>
              <w:t> </w:t>
            </w:r>
          </w:p>
        </w:tc>
        <w:tc>
          <w:tcPr>
            <w:tcW w:w="1017" w:type="dxa"/>
            <w:tcMar>
              <w:top w:w="0" w:type="dxa"/>
              <w:left w:w="115" w:type="dxa"/>
              <w:bottom w:w="0" w:type="dxa"/>
              <w:right w:w="115" w:type="dxa"/>
            </w:tcMar>
            <w:vAlign w:val="center"/>
          </w:tcPr>
          <w:p w14:paraId="52DD9968" w14:textId="77777777" w:rsidR="001C289A" w:rsidRDefault="00AE08A7">
            <w:pPr>
              <w:jc w:val="center"/>
              <w:rPr>
                <w:rFonts w:ascii="Times New Roman" w:eastAsia="Times New Roman" w:hAnsi="Times New Roman" w:cs="Times New Roman"/>
              </w:rPr>
            </w:pPr>
            <w:r>
              <w:rPr>
                <w:b/>
                <w:color w:val="538DD5"/>
                <w:sz w:val="18"/>
                <w:szCs w:val="18"/>
              </w:rPr>
              <w:t> </w:t>
            </w:r>
          </w:p>
        </w:tc>
      </w:tr>
      <w:tr w:rsidR="001C289A" w14:paraId="4EEA19AE" w14:textId="77777777">
        <w:trPr>
          <w:trHeight w:val="248"/>
          <w:jc w:val="center"/>
        </w:trPr>
        <w:tc>
          <w:tcPr>
            <w:tcW w:w="846" w:type="dxa"/>
            <w:vMerge/>
            <w:shd w:val="clear" w:color="auto" w:fill="1F497D"/>
            <w:tcMar>
              <w:top w:w="0" w:type="dxa"/>
              <w:left w:w="115" w:type="dxa"/>
              <w:bottom w:w="0" w:type="dxa"/>
              <w:right w:w="115" w:type="dxa"/>
            </w:tcMar>
            <w:vAlign w:val="center"/>
          </w:tcPr>
          <w:p w14:paraId="7D5B1FA3"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2BD9B5F7"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67" w:type="dxa"/>
            <w:tcMar>
              <w:top w:w="0" w:type="dxa"/>
              <w:left w:w="115" w:type="dxa"/>
              <w:bottom w:w="0" w:type="dxa"/>
              <w:right w:w="115" w:type="dxa"/>
            </w:tcMar>
            <w:vAlign w:val="center"/>
          </w:tcPr>
          <w:p w14:paraId="5A26810C" w14:textId="77777777" w:rsidR="001C289A" w:rsidRDefault="001C289A">
            <w:pPr>
              <w:jc w:val="center"/>
              <w:rPr>
                <w:color w:val="1F497D"/>
                <w:sz w:val="18"/>
                <w:szCs w:val="18"/>
              </w:rPr>
            </w:pPr>
          </w:p>
        </w:tc>
        <w:tc>
          <w:tcPr>
            <w:tcW w:w="2268" w:type="dxa"/>
            <w:tcMar>
              <w:top w:w="0" w:type="dxa"/>
              <w:left w:w="115" w:type="dxa"/>
              <w:bottom w:w="0" w:type="dxa"/>
              <w:right w:w="115" w:type="dxa"/>
            </w:tcMar>
            <w:vAlign w:val="center"/>
          </w:tcPr>
          <w:p w14:paraId="12318BAB" w14:textId="77777777" w:rsidR="001C289A" w:rsidRDefault="00AE08A7">
            <w:pPr>
              <w:rPr>
                <w:color w:val="003366"/>
                <w:sz w:val="18"/>
                <w:szCs w:val="18"/>
              </w:rPr>
            </w:pPr>
            <w:r>
              <w:rPr>
                <w:b/>
                <w:color w:val="003366"/>
                <w:sz w:val="18"/>
                <w:szCs w:val="18"/>
              </w:rPr>
              <w:t>Transfer out:</w:t>
            </w:r>
            <w:r>
              <w:rPr>
                <w:color w:val="003366"/>
                <w:sz w:val="18"/>
                <w:szCs w:val="18"/>
              </w:rPr>
              <w:t xml:space="preserve"> Baltra Airport</w:t>
            </w:r>
          </w:p>
        </w:tc>
        <w:tc>
          <w:tcPr>
            <w:tcW w:w="850" w:type="dxa"/>
            <w:tcMar>
              <w:top w:w="0" w:type="dxa"/>
              <w:left w:w="115" w:type="dxa"/>
              <w:bottom w:w="0" w:type="dxa"/>
              <w:right w:w="115" w:type="dxa"/>
            </w:tcMar>
            <w:vAlign w:val="center"/>
          </w:tcPr>
          <w:p w14:paraId="11C7DE97" w14:textId="77777777" w:rsidR="001C289A" w:rsidRDefault="001C289A">
            <w:pPr>
              <w:jc w:val="center"/>
              <w:rPr>
                <w:b/>
                <w:color w:val="538DD5"/>
                <w:sz w:val="18"/>
                <w:szCs w:val="18"/>
              </w:rPr>
            </w:pPr>
          </w:p>
        </w:tc>
        <w:tc>
          <w:tcPr>
            <w:tcW w:w="987" w:type="dxa"/>
            <w:tcMar>
              <w:top w:w="0" w:type="dxa"/>
              <w:left w:w="115" w:type="dxa"/>
              <w:bottom w:w="0" w:type="dxa"/>
              <w:right w:w="115" w:type="dxa"/>
            </w:tcMar>
            <w:vAlign w:val="center"/>
          </w:tcPr>
          <w:p w14:paraId="3BB2F490" w14:textId="77777777" w:rsidR="001C289A" w:rsidRDefault="001C289A">
            <w:pPr>
              <w:jc w:val="center"/>
              <w:rPr>
                <w:b/>
                <w:color w:val="538DD5"/>
                <w:sz w:val="18"/>
                <w:szCs w:val="18"/>
              </w:rPr>
            </w:pPr>
          </w:p>
        </w:tc>
        <w:tc>
          <w:tcPr>
            <w:tcW w:w="850" w:type="dxa"/>
            <w:tcMar>
              <w:top w:w="0" w:type="dxa"/>
              <w:left w:w="115" w:type="dxa"/>
              <w:bottom w:w="0" w:type="dxa"/>
              <w:right w:w="115" w:type="dxa"/>
            </w:tcMar>
            <w:vAlign w:val="center"/>
          </w:tcPr>
          <w:p w14:paraId="5B5D0A82" w14:textId="77777777" w:rsidR="001C289A" w:rsidRDefault="001C289A">
            <w:pPr>
              <w:jc w:val="center"/>
              <w:rPr>
                <w:b/>
                <w:color w:val="538DD5"/>
                <w:sz w:val="18"/>
                <w:szCs w:val="18"/>
              </w:rPr>
            </w:pPr>
          </w:p>
        </w:tc>
        <w:tc>
          <w:tcPr>
            <w:tcW w:w="993" w:type="dxa"/>
            <w:tcMar>
              <w:top w:w="0" w:type="dxa"/>
              <w:left w:w="115" w:type="dxa"/>
              <w:bottom w:w="0" w:type="dxa"/>
              <w:right w:w="115" w:type="dxa"/>
            </w:tcMar>
            <w:vAlign w:val="center"/>
          </w:tcPr>
          <w:p w14:paraId="1B690109" w14:textId="77777777" w:rsidR="001C289A" w:rsidRDefault="001C289A">
            <w:pPr>
              <w:jc w:val="center"/>
              <w:rPr>
                <w:b/>
                <w:color w:val="538DD5"/>
                <w:sz w:val="18"/>
                <w:szCs w:val="18"/>
              </w:rPr>
            </w:pPr>
          </w:p>
        </w:tc>
        <w:tc>
          <w:tcPr>
            <w:tcW w:w="1017" w:type="dxa"/>
            <w:tcMar>
              <w:top w:w="0" w:type="dxa"/>
              <w:left w:w="115" w:type="dxa"/>
              <w:bottom w:w="0" w:type="dxa"/>
              <w:right w:w="115" w:type="dxa"/>
            </w:tcMar>
            <w:vAlign w:val="center"/>
          </w:tcPr>
          <w:p w14:paraId="265967A6" w14:textId="77777777" w:rsidR="001C289A" w:rsidRDefault="001C289A">
            <w:pPr>
              <w:jc w:val="center"/>
              <w:rPr>
                <w:b/>
                <w:color w:val="538DD5"/>
                <w:sz w:val="18"/>
                <w:szCs w:val="18"/>
              </w:rPr>
            </w:pPr>
          </w:p>
        </w:tc>
      </w:tr>
    </w:tbl>
    <w:p w14:paraId="05E801E7" w14:textId="77777777" w:rsidR="001C289A" w:rsidRDefault="001C289A"/>
    <w:p w14:paraId="309DBEA8" w14:textId="77777777" w:rsidR="001C289A" w:rsidRDefault="00AE08A7">
      <w:r>
        <w:rPr>
          <w:noProof/>
        </w:rPr>
        <w:drawing>
          <wp:inline distT="0" distB="0" distL="0" distR="0" wp14:anchorId="4A95E4CB" wp14:editId="73770A26">
            <wp:extent cx="5731510" cy="2753995"/>
            <wp:effectExtent l="0" t="0" r="0" b="0"/>
            <wp:docPr id="14" name="image6.jpg" descr="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Un barco en el agua&#10;&#10;Descripción generada automáticamente"/>
                    <pic:cNvPicPr preferRelativeResize="0"/>
                  </pic:nvPicPr>
                  <pic:blipFill>
                    <a:blip r:embed="rId7"/>
                    <a:srcRect t="10196" b="17704"/>
                    <a:stretch>
                      <a:fillRect/>
                    </a:stretch>
                  </pic:blipFill>
                  <pic:spPr>
                    <a:xfrm>
                      <a:off x="0" y="0"/>
                      <a:ext cx="5731510" cy="2753995"/>
                    </a:xfrm>
                    <a:prstGeom prst="rect">
                      <a:avLst/>
                    </a:prstGeom>
                    <a:ln/>
                  </pic:spPr>
                </pic:pic>
              </a:graphicData>
            </a:graphic>
          </wp:inline>
        </w:drawing>
      </w:r>
    </w:p>
    <w:p w14:paraId="2EA7EE4D" w14:textId="77777777" w:rsidR="001C289A" w:rsidRDefault="00AE08A7">
      <w:pPr>
        <w:spacing w:after="160" w:line="259" w:lineRule="auto"/>
      </w:pPr>
      <w:r>
        <w:br w:type="page"/>
      </w:r>
    </w:p>
    <w:p w14:paraId="7B6DCD72" w14:textId="77777777" w:rsidR="001C289A" w:rsidRDefault="00AE08A7">
      <w:pPr>
        <w:pStyle w:val="Ttulo1"/>
      </w:pPr>
      <w:r>
        <w:lastRenderedPageBreak/>
        <w:t xml:space="preserve">DAY 1 </w:t>
      </w:r>
    </w:p>
    <w:p w14:paraId="3E6F8793" w14:textId="77777777" w:rsidR="001C289A" w:rsidRDefault="00AE08A7">
      <w:pPr>
        <w:pStyle w:val="Ttulo2"/>
      </w:pPr>
      <w:r>
        <w:t>AM: ARRIVAL AT BALTRA AIRPORT</w:t>
      </w:r>
    </w:p>
    <w:p w14:paraId="57B0E14D" w14:textId="77777777" w:rsidR="001C289A" w:rsidRDefault="00AE08A7">
      <w:pPr>
        <w:tabs>
          <w:tab w:val="left" w:pos="7235"/>
        </w:tabs>
        <w:jc w:val="both"/>
      </w:pPr>
      <w:r>
        <w:t>Your voyage to the captivating Galapagos Islands commences! Upon your arrival at Baltra Airport, you'll be greeted by our National Park-certified naturalist guide, ready to introduce you to the unique wonders of this pristine archipelago.</w:t>
      </w:r>
    </w:p>
    <w:p w14:paraId="37C02B14" w14:textId="77777777" w:rsidR="001C289A" w:rsidRDefault="001C289A">
      <w:pPr>
        <w:tabs>
          <w:tab w:val="left" w:pos="7235"/>
        </w:tabs>
        <w:jc w:val="both"/>
      </w:pPr>
    </w:p>
    <w:p w14:paraId="62416B84" w14:textId="77777777" w:rsidR="001C289A" w:rsidRDefault="00AE08A7">
      <w:pPr>
        <w:tabs>
          <w:tab w:val="left" w:pos="7235"/>
        </w:tabs>
        <w:jc w:val="both"/>
      </w:pPr>
      <w:r>
        <w:rPr>
          <w:b/>
          <w:i/>
          <w:noProof/>
        </w:rPr>
        <w:drawing>
          <wp:inline distT="0" distB="0" distL="0" distR="0" wp14:anchorId="38CD3BCE" wp14:editId="347C2C2C">
            <wp:extent cx="5731510" cy="191071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1510" cy="1910715"/>
                    </a:xfrm>
                    <a:prstGeom prst="rect">
                      <a:avLst/>
                    </a:prstGeom>
                    <a:ln/>
                  </pic:spPr>
                </pic:pic>
              </a:graphicData>
            </a:graphic>
          </wp:inline>
        </w:drawing>
      </w:r>
    </w:p>
    <w:p w14:paraId="02C68B36" w14:textId="77777777" w:rsidR="001C289A" w:rsidRDefault="001C289A">
      <w:pPr>
        <w:tabs>
          <w:tab w:val="left" w:pos="7235"/>
        </w:tabs>
        <w:jc w:val="both"/>
      </w:pPr>
    </w:p>
    <w:p w14:paraId="15D74B72" w14:textId="77777777" w:rsidR="001C289A" w:rsidRDefault="00AE08A7">
      <w:pPr>
        <w:pStyle w:val="Ttulo2"/>
      </w:pPr>
      <w:r>
        <w:t>PM: BLACK TURTLE COVE</w:t>
      </w:r>
    </w:p>
    <w:p w14:paraId="7F760A10" w14:textId="77777777" w:rsidR="001C289A" w:rsidRDefault="00AE08A7">
      <w:pPr>
        <w:tabs>
          <w:tab w:val="left" w:pos="7235"/>
        </w:tabs>
        <w:jc w:val="both"/>
        <w:rPr>
          <w:b/>
          <w:i/>
        </w:rPr>
      </w:pPr>
      <w:r>
        <w:t xml:space="preserve">We dive into our Galapagos adventure at Black Turtle Cove, aptly named for the thriving "Tortugas </w:t>
      </w:r>
      <w:proofErr w:type="spellStart"/>
      <w:r>
        <w:t>negras</w:t>
      </w:r>
      <w:proofErr w:type="spellEnd"/>
      <w:r>
        <w:t xml:space="preserve">" population or green sea turtles. We navigate this natural sanctuary on dinghies, cruising amidst serene mangrove forests and tranquil water channels. Expect sightings of reef sharks, diverse ray species, and a plethora of bird species, including herons, pelicans, and boobies. Remember, this magical cove is a significant breeding ground for turtles and a nursery for various shark species! </w:t>
      </w:r>
    </w:p>
    <w:p w14:paraId="6E6CFAC0" w14:textId="77777777" w:rsidR="001C289A" w:rsidRDefault="001C289A">
      <w:pPr>
        <w:jc w:val="both"/>
        <w:rPr>
          <w:b/>
          <w:i/>
        </w:rPr>
      </w:pPr>
    </w:p>
    <w:p w14:paraId="65DC8A2A" w14:textId="77777777" w:rsidR="001C289A" w:rsidRDefault="00AE08A7">
      <w:pPr>
        <w:jc w:val="both"/>
      </w:pPr>
      <w:r>
        <w:rPr>
          <w:b/>
        </w:rPr>
        <w:t>Highlights:</w:t>
      </w:r>
      <w:r>
        <w:t xml:space="preserve"> White-tipped and black-tipped reef sharks, green sea turtles, rays, herons, blue-footed boobies, and mangroves. </w:t>
      </w:r>
    </w:p>
    <w:p w14:paraId="58AD552F" w14:textId="77777777" w:rsidR="001C289A" w:rsidRDefault="001C289A">
      <w:pPr>
        <w:jc w:val="both"/>
        <w:rPr>
          <w:i/>
        </w:rPr>
      </w:pPr>
    </w:p>
    <w:tbl>
      <w:tblPr>
        <w:tblStyle w:val="9"/>
        <w:tblW w:w="3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835"/>
      </w:tblGrid>
      <w:tr w:rsidR="001C289A" w14:paraId="22C10D36" w14:textId="77777777">
        <w:tc>
          <w:tcPr>
            <w:tcW w:w="1129" w:type="dxa"/>
            <w:shd w:val="clear" w:color="auto" w:fill="16253D"/>
          </w:tcPr>
          <w:p w14:paraId="0CA9C372" w14:textId="77777777" w:rsidR="001C289A" w:rsidRDefault="00AE08A7">
            <w:pPr>
              <w:rPr>
                <w:b/>
                <w:color w:val="FFFFFF"/>
                <w:sz w:val="20"/>
                <w:szCs w:val="20"/>
              </w:rPr>
            </w:pPr>
            <w:r>
              <w:rPr>
                <w:b/>
                <w:color w:val="FFFFFF"/>
                <w:sz w:val="20"/>
                <w:szCs w:val="20"/>
              </w:rPr>
              <w:t>Meals</w:t>
            </w:r>
          </w:p>
        </w:tc>
        <w:tc>
          <w:tcPr>
            <w:tcW w:w="2835" w:type="dxa"/>
          </w:tcPr>
          <w:p w14:paraId="67BB97F2" w14:textId="77777777" w:rsidR="001C289A" w:rsidRDefault="00AE08A7">
            <w:pPr>
              <w:spacing w:line="259" w:lineRule="auto"/>
              <w:rPr>
                <w:sz w:val="20"/>
                <w:szCs w:val="20"/>
              </w:rPr>
            </w:pPr>
            <w:r>
              <w:rPr>
                <w:sz w:val="20"/>
                <w:szCs w:val="20"/>
              </w:rPr>
              <w:t>L / D</w:t>
            </w:r>
          </w:p>
        </w:tc>
      </w:tr>
      <w:tr w:rsidR="001C289A" w14:paraId="5DBD66B9" w14:textId="77777777">
        <w:tc>
          <w:tcPr>
            <w:tcW w:w="1129" w:type="dxa"/>
            <w:shd w:val="clear" w:color="auto" w:fill="16253D"/>
          </w:tcPr>
          <w:p w14:paraId="6324927A" w14:textId="77777777" w:rsidR="001C289A" w:rsidRDefault="00AE08A7">
            <w:pPr>
              <w:rPr>
                <w:b/>
                <w:color w:val="FFFFFF"/>
                <w:sz w:val="20"/>
                <w:szCs w:val="20"/>
              </w:rPr>
            </w:pPr>
            <w:r>
              <w:rPr>
                <w:b/>
                <w:color w:val="FFFFFF"/>
                <w:sz w:val="20"/>
                <w:szCs w:val="20"/>
              </w:rPr>
              <w:t>Level</w:t>
            </w:r>
          </w:p>
        </w:tc>
        <w:tc>
          <w:tcPr>
            <w:tcW w:w="2835" w:type="dxa"/>
          </w:tcPr>
          <w:p w14:paraId="0D144590" w14:textId="77777777" w:rsidR="001C289A" w:rsidRDefault="00AE08A7">
            <w:pPr>
              <w:spacing w:line="259" w:lineRule="auto"/>
              <w:rPr>
                <w:sz w:val="20"/>
                <w:szCs w:val="20"/>
              </w:rPr>
            </w:pPr>
            <w:r>
              <w:rPr>
                <w:sz w:val="20"/>
                <w:szCs w:val="20"/>
              </w:rPr>
              <w:t>1</w:t>
            </w:r>
          </w:p>
        </w:tc>
      </w:tr>
      <w:tr w:rsidR="001C289A" w14:paraId="242E0D43" w14:textId="77777777">
        <w:tc>
          <w:tcPr>
            <w:tcW w:w="1129" w:type="dxa"/>
            <w:shd w:val="clear" w:color="auto" w:fill="16253D"/>
          </w:tcPr>
          <w:p w14:paraId="461AB700" w14:textId="77777777" w:rsidR="001C289A" w:rsidRDefault="00AE08A7">
            <w:pPr>
              <w:rPr>
                <w:b/>
                <w:color w:val="FFFFFF"/>
                <w:sz w:val="20"/>
                <w:szCs w:val="20"/>
              </w:rPr>
            </w:pPr>
            <w:r>
              <w:rPr>
                <w:b/>
                <w:color w:val="FFFFFF"/>
                <w:sz w:val="20"/>
                <w:szCs w:val="20"/>
              </w:rPr>
              <w:t>Activities</w:t>
            </w:r>
          </w:p>
        </w:tc>
        <w:tc>
          <w:tcPr>
            <w:tcW w:w="2835" w:type="dxa"/>
          </w:tcPr>
          <w:p w14:paraId="09EB5524" w14:textId="77777777" w:rsidR="001C289A" w:rsidRDefault="00AE08A7">
            <w:pPr>
              <w:spacing w:line="259" w:lineRule="auto"/>
              <w:rPr>
                <w:sz w:val="20"/>
                <w:szCs w:val="20"/>
              </w:rPr>
            </w:pPr>
            <w:r>
              <w:rPr>
                <w:sz w:val="20"/>
                <w:szCs w:val="20"/>
              </w:rPr>
              <w:t>Panga Ride</w:t>
            </w:r>
          </w:p>
        </w:tc>
      </w:tr>
    </w:tbl>
    <w:p w14:paraId="15BF8C3F" w14:textId="77777777" w:rsidR="001C289A" w:rsidRDefault="001C289A">
      <w:pPr>
        <w:jc w:val="both"/>
        <w:rPr>
          <w:i/>
        </w:rPr>
      </w:pPr>
    </w:p>
    <w:p w14:paraId="70741C9C" w14:textId="77777777" w:rsidR="001C289A" w:rsidRDefault="001C289A">
      <w:pPr>
        <w:tabs>
          <w:tab w:val="left" w:pos="7235"/>
        </w:tabs>
        <w:jc w:val="both"/>
        <w:rPr>
          <w:b/>
        </w:rPr>
      </w:pPr>
    </w:p>
    <w:p w14:paraId="317A70B4" w14:textId="77777777" w:rsidR="001C289A" w:rsidRDefault="00AE08A7">
      <w:pPr>
        <w:tabs>
          <w:tab w:val="left" w:pos="7235"/>
        </w:tabs>
        <w:jc w:val="both"/>
        <w:rPr>
          <w:color w:val="2F5496"/>
          <w:sz w:val="32"/>
          <w:szCs w:val="32"/>
        </w:rPr>
      </w:pPr>
      <w:r>
        <w:rPr>
          <w:color w:val="2F5496"/>
          <w:sz w:val="32"/>
          <w:szCs w:val="32"/>
        </w:rPr>
        <w:t>DAY 2</w:t>
      </w:r>
    </w:p>
    <w:p w14:paraId="41426FC0" w14:textId="77777777" w:rsidR="001C289A" w:rsidRDefault="00AE08A7">
      <w:pPr>
        <w:spacing w:before="240" w:after="240"/>
        <w:jc w:val="both"/>
        <w:rPr>
          <w:highlight w:val="yellow"/>
        </w:rPr>
      </w:pPr>
      <w:r>
        <w:rPr>
          <w:highlight w:val="yellow"/>
        </w:rPr>
        <w:t xml:space="preserve">The itinerary of </w:t>
      </w:r>
      <w:proofErr w:type="spellStart"/>
      <w:r>
        <w:rPr>
          <w:highlight w:val="yellow"/>
        </w:rPr>
        <w:t>Genovesa</w:t>
      </w:r>
      <w:proofErr w:type="spellEnd"/>
      <w:r>
        <w:rPr>
          <w:highlight w:val="yellow"/>
        </w:rPr>
        <w:t>, Darwin Bay, and El Barranco, established on this day, has been changed on September 20, 2023, by the Galapagos National Park Directorate (GNPD) due to a Contingency Plan for the Conservation of Species on this island. In its place, visits will be made to the neighboring islands based on the authorization of the Galapagos National Park.</w:t>
      </w:r>
    </w:p>
    <w:p w14:paraId="2CC5E1BB" w14:textId="77777777" w:rsidR="001C289A" w:rsidRDefault="00AE08A7">
      <w:pPr>
        <w:spacing w:before="240" w:after="240"/>
        <w:jc w:val="both"/>
        <w:rPr>
          <w:highlight w:val="yellow"/>
        </w:rPr>
      </w:pPr>
      <w:r>
        <w:rPr>
          <w:highlight w:val="yellow"/>
        </w:rPr>
        <w:t xml:space="preserve">This itinerary will return to normal when the GNPD considers it optimal for the reception of passengers again on </w:t>
      </w:r>
      <w:proofErr w:type="spellStart"/>
      <w:r>
        <w:rPr>
          <w:highlight w:val="yellow"/>
        </w:rPr>
        <w:t>Genovesa</w:t>
      </w:r>
      <w:proofErr w:type="spellEnd"/>
      <w:r>
        <w:rPr>
          <w:highlight w:val="yellow"/>
        </w:rPr>
        <w:t xml:space="preserve"> Island.</w:t>
      </w:r>
    </w:p>
    <w:p w14:paraId="3E7199A0" w14:textId="77777777" w:rsidR="001C289A" w:rsidRDefault="001C289A">
      <w:pPr>
        <w:jc w:val="both"/>
      </w:pPr>
    </w:p>
    <w:p w14:paraId="271F6F09" w14:textId="77777777" w:rsidR="001C289A" w:rsidRDefault="001C289A">
      <w:pPr>
        <w:jc w:val="both"/>
      </w:pPr>
    </w:p>
    <w:p w14:paraId="7BF372EC" w14:textId="77777777" w:rsidR="001C289A" w:rsidRDefault="001C289A">
      <w:pPr>
        <w:pStyle w:val="Ttulo2"/>
      </w:pPr>
    </w:p>
    <w:p w14:paraId="458CD2F3" w14:textId="77777777" w:rsidR="001C289A" w:rsidRDefault="00AE08A7">
      <w:pPr>
        <w:pStyle w:val="Ttulo2"/>
      </w:pPr>
      <w:r>
        <w:t>AM: EDEN ISLET</w:t>
      </w:r>
    </w:p>
    <w:p w14:paraId="4685A100" w14:textId="77777777" w:rsidR="001C289A" w:rsidRDefault="00AE08A7">
      <w:pPr>
        <w:jc w:val="both"/>
      </w:pPr>
      <w:r>
        <w:t>Eden Islet, true to its biblical name, evokes a paradisiacal oasis. Located near Santa Cruz Island, this tiny isle boasts heavenly beaches and crystal-clear waters reminiscent of the quintessential "deserted island." With a diameter of just 600 meters and its highest point reaching 77 meters, its small size is juxtaposed with its immense charm, home to nine turtle species.</w:t>
      </w:r>
    </w:p>
    <w:p w14:paraId="0F7E45FC" w14:textId="77777777" w:rsidR="001C289A" w:rsidRDefault="001C289A">
      <w:pPr>
        <w:jc w:val="both"/>
      </w:pPr>
    </w:p>
    <w:p w14:paraId="7A4F84DF" w14:textId="77777777" w:rsidR="001C289A" w:rsidRDefault="00AE08A7">
      <w:pPr>
        <w:jc w:val="both"/>
      </w:pPr>
      <w:r>
        <w:rPr>
          <w:b/>
        </w:rPr>
        <w:t>Snorkeling Experience:</w:t>
      </w:r>
      <w:r>
        <w:t xml:space="preserve"> Marvel at the sea stars that cover the ocean floor and the endemic fish, like the white-tailed damselfish, that call it home.</w:t>
      </w:r>
    </w:p>
    <w:p w14:paraId="57A96548" w14:textId="77777777" w:rsidR="001C289A" w:rsidRDefault="001C289A">
      <w:pPr>
        <w:jc w:val="both"/>
      </w:pPr>
    </w:p>
    <w:tbl>
      <w:tblPr>
        <w:tblStyle w:val="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1C289A" w14:paraId="78597018" w14:textId="77777777">
        <w:tc>
          <w:tcPr>
            <w:tcW w:w="2263" w:type="dxa"/>
            <w:shd w:val="clear" w:color="auto" w:fill="16253D"/>
            <w:vAlign w:val="center"/>
          </w:tcPr>
          <w:p w14:paraId="189F682E" w14:textId="77777777" w:rsidR="001C289A" w:rsidRDefault="00AE08A7">
            <w:pPr>
              <w:rPr>
                <w:b/>
                <w:color w:val="FFFFFF"/>
                <w:sz w:val="20"/>
                <w:szCs w:val="20"/>
              </w:rPr>
            </w:pPr>
            <w:r>
              <w:rPr>
                <w:b/>
                <w:color w:val="FFFFFF"/>
                <w:sz w:val="20"/>
                <w:szCs w:val="20"/>
              </w:rPr>
              <w:t>Highlights</w:t>
            </w:r>
          </w:p>
        </w:tc>
        <w:tc>
          <w:tcPr>
            <w:tcW w:w="6753" w:type="dxa"/>
            <w:vAlign w:val="center"/>
          </w:tcPr>
          <w:p w14:paraId="366C6B34" w14:textId="77777777" w:rsidR="001C289A" w:rsidRDefault="00AE08A7">
            <w:pPr>
              <w:rPr>
                <w:sz w:val="20"/>
                <w:szCs w:val="20"/>
              </w:rPr>
            </w:pPr>
            <w:r>
              <w:rPr>
                <w:i/>
                <w:sz w:val="20"/>
                <w:szCs w:val="20"/>
              </w:rPr>
              <w:t>Striped burrfish, reef sharks, blue-footed boobies, and Nazca boobies</w:t>
            </w:r>
          </w:p>
        </w:tc>
      </w:tr>
      <w:tr w:rsidR="001C289A" w14:paraId="15DDD121" w14:textId="77777777">
        <w:tc>
          <w:tcPr>
            <w:tcW w:w="2263" w:type="dxa"/>
            <w:shd w:val="clear" w:color="auto" w:fill="16253D"/>
            <w:vAlign w:val="center"/>
          </w:tcPr>
          <w:p w14:paraId="1A2E507E" w14:textId="77777777" w:rsidR="001C289A" w:rsidRDefault="00AE08A7">
            <w:pPr>
              <w:rPr>
                <w:b/>
                <w:color w:val="FFFFFF"/>
                <w:sz w:val="20"/>
                <w:szCs w:val="20"/>
              </w:rPr>
            </w:pPr>
            <w:r>
              <w:rPr>
                <w:b/>
                <w:color w:val="FFFFFF"/>
                <w:sz w:val="20"/>
                <w:szCs w:val="20"/>
              </w:rPr>
              <w:t>Meals</w:t>
            </w:r>
          </w:p>
        </w:tc>
        <w:tc>
          <w:tcPr>
            <w:tcW w:w="6753" w:type="dxa"/>
            <w:vAlign w:val="center"/>
          </w:tcPr>
          <w:p w14:paraId="7DD2AA57" w14:textId="77777777" w:rsidR="001C289A" w:rsidRDefault="00AE08A7">
            <w:pPr>
              <w:rPr>
                <w:i/>
                <w:sz w:val="20"/>
                <w:szCs w:val="20"/>
              </w:rPr>
            </w:pPr>
            <w:r>
              <w:rPr>
                <w:i/>
                <w:sz w:val="20"/>
                <w:szCs w:val="20"/>
              </w:rPr>
              <w:t>Breakfast, Lunch and Dinner</w:t>
            </w:r>
          </w:p>
        </w:tc>
      </w:tr>
      <w:tr w:rsidR="001C289A" w14:paraId="011000FA" w14:textId="77777777">
        <w:tc>
          <w:tcPr>
            <w:tcW w:w="2263" w:type="dxa"/>
            <w:shd w:val="clear" w:color="auto" w:fill="16253D"/>
            <w:vAlign w:val="center"/>
          </w:tcPr>
          <w:p w14:paraId="79ACACD6" w14:textId="77777777" w:rsidR="001C289A" w:rsidRDefault="00AE08A7">
            <w:pPr>
              <w:rPr>
                <w:b/>
                <w:color w:val="FFFFFF"/>
                <w:sz w:val="20"/>
                <w:szCs w:val="20"/>
              </w:rPr>
            </w:pPr>
            <w:r>
              <w:rPr>
                <w:b/>
                <w:color w:val="FFFFFF"/>
                <w:sz w:val="20"/>
                <w:szCs w:val="20"/>
              </w:rPr>
              <w:t>Difficulty</w:t>
            </w:r>
          </w:p>
        </w:tc>
        <w:tc>
          <w:tcPr>
            <w:tcW w:w="6753" w:type="dxa"/>
            <w:vAlign w:val="center"/>
          </w:tcPr>
          <w:p w14:paraId="706F8361" w14:textId="77777777" w:rsidR="001C289A" w:rsidRDefault="00AE08A7">
            <w:pPr>
              <w:rPr>
                <w:i/>
                <w:sz w:val="20"/>
                <w:szCs w:val="20"/>
              </w:rPr>
            </w:pPr>
            <w:r>
              <w:rPr>
                <w:i/>
                <w:sz w:val="20"/>
                <w:szCs w:val="20"/>
              </w:rPr>
              <w:t>Level 1</w:t>
            </w:r>
          </w:p>
        </w:tc>
      </w:tr>
      <w:tr w:rsidR="001C289A" w14:paraId="030C0601" w14:textId="77777777">
        <w:tc>
          <w:tcPr>
            <w:tcW w:w="2263" w:type="dxa"/>
            <w:shd w:val="clear" w:color="auto" w:fill="16253D"/>
            <w:vAlign w:val="center"/>
          </w:tcPr>
          <w:p w14:paraId="5E02171D" w14:textId="77777777" w:rsidR="001C289A" w:rsidRDefault="00AE08A7">
            <w:pPr>
              <w:rPr>
                <w:b/>
                <w:color w:val="FFFFFF"/>
                <w:sz w:val="20"/>
                <w:szCs w:val="20"/>
              </w:rPr>
            </w:pPr>
            <w:r>
              <w:rPr>
                <w:b/>
                <w:color w:val="FFFFFF"/>
                <w:sz w:val="20"/>
                <w:szCs w:val="20"/>
              </w:rPr>
              <w:t>Activities</w:t>
            </w:r>
          </w:p>
        </w:tc>
        <w:tc>
          <w:tcPr>
            <w:tcW w:w="6753" w:type="dxa"/>
            <w:vAlign w:val="center"/>
          </w:tcPr>
          <w:p w14:paraId="113D9865" w14:textId="77777777" w:rsidR="001C289A" w:rsidRDefault="00AE08A7">
            <w:pPr>
              <w:rPr>
                <w:i/>
                <w:sz w:val="20"/>
                <w:szCs w:val="20"/>
              </w:rPr>
            </w:pPr>
            <w:r>
              <w:rPr>
                <w:i/>
                <w:sz w:val="20"/>
                <w:szCs w:val="20"/>
              </w:rPr>
              <w:t>Snorkeling, Panga ride, Kayaking, and Hiking</w:t>
            </w:r>
          </w:p>
        </w:tc>
      </w:tr>
    </w:tbl>
    <w:p w14:paraId="7F4F0763" w14:textId="77777777" w:rsidR="001C289A" w:rsidRDefault="001C289A">
      <w:pPr>
        <w:tabs>
          <w:tab w:val="left" w:pos="7235"/>
        </w:tabs>
        <w:jc w:val="both"/>
        <w:rPr>
          <w:b/>
        </w:rPr>
      </w:pPr>
    </w:p>
    <w:p w14:paraId="15DB558F" w14:textId="77777777" w:rsidR="001C289A" w:rsidRDefault="00AE08A7">
      <w:pPr>
        <w:pStyle w:val="Ttulo2"/>
      </w:pPr>
      <w:bookmarkStart w:id="1" w:name="_heading=h.yviyqx3pscri" w:colFirst="0" w:colLast="0"/>
      <w:bookmarkEnd w:id="1"/>
      <w:r>
        <w:t>PM: RABIDA</w:t>
      </w:r>
    </w:p>
    <w:p w14:paraId="1A6E0B6B" w14:textId="77777777" w:rsidR="001C289A" w:rsidRDefault="00AE08A7">
      <w:pPr>
        <w:jc w:val="both"/>
      </w:pPr>
      <w:r>
        <w:t>Rabida Island, recognized for its unique reddish lava rocks enriched with iron, has a distinct appearance in the Galapagos. The beach's unusual red hue reflects this characteristic, serving as a home for a small sea lion colony. If you're lucky, you'll discover a small saltwater lagoon inhabited by ducks, stilts, and flamingoes.</w:t>
      </w:r>
    </w:p>
    <w:p w14:paraId="0AB8D1C1" w14:textId="77777777" w:rsidR="001C289A" w:rsidRDefault="001C289A">
      <w:pPr>
        <w:jc w:val="both"/>
      </w:pPr>
    </w:p>
    <w:p w14:paraId="6F539055" w14:textId="77777777" w:rsidR="001C289A" w:rsidRDefault="00AE08A7">
      <w:pPr>
        <w:jc w:val="both"/>
      </w:pPr>
      <w:r>
        <w:rPr>
          <w:noProof/>
        </w:rPr>
        <w:drawing>
          <wp:inline distT="0" distB="0" distL="0" distR="0" wp14:anchorId="1AB761C3" wp14:editId="082E3E26">
            <wp:extent cx="5715000" cy="19050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15000" cy="1905000"/>
                    </a:xfrm>
                    <a:prstGeom prst="rect">
                      <a:avLst/>
                    </a:prstGeom>
                    <a:ln/>
                  </pic:spPr>
                </pic:pic>
              </a:graphicData>
            </a:graphic>
          </wp:inline>
        </w:drawing>
      </w:r>
    </w:p>
    <w:p w14:paraId="73D5080F" w14:textId="77777777" w:rsidR="001C289A" w:rsidRDefault="001C289A">
      <w:pPr>
        <w:jc w:val="both"/>
      </w:pPr>
    </w:p>
    <w:p w14:paraId="4EA318F7" w14:textId="77777777" w:rsidR="001C289A" w:rsidRDefault="00AE08A7">
      <w:pPr>
        <w:jc w:val="both"/>
      </w:pPr>
      <w:r>
        <w:t xml:space="preserve">The trail invites you inland, offering spectacular beach and lagoon views. Keep an eye out for Darwin finches, flycatchers, and mockingbirds. Along the coastline cliffs, you can observe Nazca &amp; blue-footed boobies, brown noddies, herons, and the two species of sea lions: the Galapagos and fur seals. </w:t>
      </w:r>
    </w:p>
    <w:p w14:paraId="62019CC3" w14:textId="77777777" w:rsidR="001C289A" w:rsidRDefault="001C289A">
      <w:pPr>
        <w:jc w:val="both"/>
        <w:rPr>
          <w:b/>
        </w:rPr>
      </w:pPr>
    </w:p>
    <w:p w14:paraId="72E7C74B" w14:textId="77777777" w:rsidR="001C289A" w:rsidRDefault="00AE08A7">
      <w:pPr>
        <w:jc w:val="both"/>
      </w:pPr>
      <w:r>
        <w:rPr>
          <w:b/>
        </w:rPr>
        <w:t>Snorkeling Experience:</w:t>
      </w:r>
      <w:r>
        <w:t xml:space="preserve"> Embark on a snorkeling adventure from the beach and explore a protected rocky area brimming with fish, sea lions, and reef sharks. The vertical walls are a natural canvas showcasing an impressive variety of small invertebrates.</w:t>
      </w:r>
    </w:p>
    <w:p w14:paraId="40D57C03" w14:textId="77777777" w:rsidR="001C289A" w:rsidRDefault="001C289A">
      <w:pPr>
        <w:jc w:val="both"/>
        <w:rPr>
          <w:b/>
        </w:rPr>
      </w:pPr>
    </w:p>
    <w:p w14:paraId="59034AFE" w14:textId="77777777" w:rsidR="001C289A" w:rsidRDefault="00AE08A7">
      <w:pPr>
        <w:jc w:val="both"/>
      </w:pPr>
      <w:r>
        <w:rPr>
          <w:b/>
        </w:rPr>
        <w:t>Highlights:</w:t>
      </w:r>
      <w:r>
        <w:t xml:space="preserve"> Red-sand beach, Galapagos sea lions, Galapagos hawks, flycatchers, Darwin finches, Galapagos mockingbirds, ducks, flamingoes.  </w:t>
      </w:r>
    </w:p>
    <w:p w14:paraId="6E60CC2F" w14:textId="77777777" w:rsidR="001C289A" w:rsidRDefault="001C289A">
      <w:pPr>
        <w:jc w:val="both"/>
      </w:pPr>
    </w:p>
    <w:tbl>
      <w:tblPr>
        <w:tblStyle w:val="7"/>
        <w:tblW w:w="6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962"/>
      </w:tblGrid>
      <w:tr w:rsidR="001C289A" w14:paraId="38BE103E" w14:textId="77777777">
        <w:tc>
          <w:tcPr>
            <w:tcW w:w="1129" w:type="dxa"/>
            <w:shd w:val="clear" w:color="auto" w:fill="16253D"/>
          </w:tcPr>
          <w:p w14:paraId="12862615" w14:textId="77777777" w:rsidR="001C289A" w:rsidRDefault="00AE08A7">
            <w:pPr>
              <w:jc w:val="both"/>
              <w:rPr>
                <w:b/>
                <w:color w:val="FFFFFF"/>
                <w:sz w:val="20"/>
                <w:szCs w:val="20"/>
              </w:rPr>
            </w:pPr>
            <w:r>
              <w:rPr>
                <w:b/>
                <w:color w:val="FFFFFF"/>
                <w:sz w:val="20"/>
                <w:szCs w:val="20"/>
              </w:rPr>
              <w:t>Meals</w:t>
            </w:r>
          </w:p>
        </w:tc>
        <w:tc>
          <w:tcPr>
            <w:tcW w:w="4962" w:type="dxa"/>
          </w:tcPr>
          <w:p w14:paraId="3F6FA29C" w14:textId="77777777" w:rsidR="001C289A" w:rsidRDefault="00AE08A7">
            <w:pPr>
              <w:spacing w:line="259" w:lineRule="auto"/>
              <w:jc w:val="both"/>
              <w:rPr>
                <w:sz w:val="20"/>
                <w:szCs w:val="20"/>
              </w:rPr>
            </w:pPr>
            <w:r>
              <w:rPr>
                <w:sz w:val="20"/>
                <w:szCs w:val="20"/>
              </w:rPr>
              <w:t>B / L / D</w:t>
            </w:r>
          </w:p>
        </w:tc>
      </w:tr>
      <w:tr w:rsidR="001C289A" w14:paraId="41E51E9A" w14:textId="77777777">
        <w:tc>
          <w:tcPr>
            <w:tcW w:w="1129" w:type="dxa"/>
            <w:shd w:val="clear" w:color="auto" w:fill="16253D"/>
          </w:tcPr>
          <w:p w14:paraId="6E81DEA1" w14:textId="77777777" w:rsidR="001C289A" w:rsidRDefault="00AE08A7">
            <w:pPr>
              <w:jc w:val="both"/>
              <w:rPr>
                <w:b/>
                <w:color w:val="FFFFFF"/>
                <w:sz w:val="20"/>
                <w:szCs w:val="20"/>
              </w:rPr>
            </w:pPr>
            <w:r>
              <w:rPr>
                <w:b/>
                <w:color w:val="FFFFFF"/>
                <w:sz w:val="20"/>
                <w:szCs w:val="20"/>
              </w:rPr>
              <w:t>Trail</w:t>
            </w:r>
          </w:p>
        </w:tc>
        <w:tc>
          <w:tcPr>
            <w:tcW w:w="4962" w:type="dxa"/>
          </w:tcPr>
          <w:p w14:paraId="0746CAF7" w14:textId="77777777" w:rsidR="001C289A" w:rsidRDefault="00AE08A7">
            <w:pPr>
              <w:spacing w:line="259" w:lineRule="auto"/>
              <w:jc w:val="both"/>
              <w:rPr>
                <w:sz w:val="20"/>
                <w:szCs w:val="20"/>
              </w:rPr>
            </w:pPr>
            <w:r>
              <w:rPr>
                <w:sz w:val="20"/>
                <w:szCs w:val="20"/>
              </w:rPr>
              <w:t>2 km / 1,2 mi</w:t>
            </w:r>
          </w:p>
        </w:tc>
      </w:tr>
      <w:tr w:rsidR="001C289A" w14:paraId="4B7DB03C" w14:textId="77777777">
        <w:tc>
          <w:tcPr>
            <w:tcW w:w="1129" w:type="dxa"/>
            <w:shd w:val="clear" w:color="auto" w:fill="16253D"/>
          </w:tcPr>
          <w:p w14:paraId="0DD3CE9E" w14:textId="77777777" w:rsidR="001C289A" w:rsidRDefault="00AE08A7">
            <w:pPr>
              <w:jc w:val="both"/>
              <w:rPr>
                <w:b/>
                <w:color w:val="FFFFFF"/>
                <w:sz w:val="20"/>
                <w:szCs w:val="20"/>
              </w:rPr>
            </w:pPr>
            <w:r>
              <w:rPr>
                <w:b/>
                <w:color w:val="FFFFFF"/>
                <w:sz w:val="20"/>
                <w:szCs w:val="20"/>
              </w:rPr>
              <w:t>Level</w:t>
            </w:r>
          </w:p>
        </w:tc>
        <w:tc>
          <w:tcPr>
            <w:tcW w:w="4962" w:type="dxa"/>
          </w:tcPr>
          <w:p w14:paraId="11AA409E" w14:textId="77777777" w:rsidR="001C289A" w:rsidRDefault="00AE08A7">
            <w:pPr>
              <w:spacing w:line="259" w:lineRule="auto"/>
              <w:jc w:val="both"/>
              <w:rPr>
                <w:sz w:val="20"/>
                <w:szCs w:val="20"/>
              </w:rPr>
            </w:pPr>
            <w:r>
              <w:rPr>
                <w:sz w:val="20"/>
                <w:szCs w:val="20"/>
              </w:rPr>
              <w:t>1</w:t>
            </w:r>
          </w:p>
        </w:tc>
      </w:tr>
      <w:tr w:rsidR="001C289A" w14:paraId="320C998B" w14:textId="77777777">
        <w:tc>
          <w:tcPr>
            <w:tcW w:w="1129" w:type="dxa"/>
            <w:shd w:val="clear" w:color="auto" w:fill="16253D"/>
          </w:tcPr>
          <w:p w14:paraId="2FDEC889" w14:textId="77777777" w:rsidR="001C289A" w:rsidRDefault="00AE08A7">
            <w:pPr>
              <w:jc w:val="both"/>
              <w:rPr>
                <w:b/>
                <w:color w:val="FFFFFF"/>
                <w:sz w:val="20"/>
                <w:szCs w:val="20"/>
              </w:rPr>
            </w:pPr>
            <w:r>
              <w:rPr>
                <w:b/>
                <w:color w:val="FFFFFF"/>
                <w:sz w:val="20"/>
                <w:szCs w:val="20"/>
              </w:rPr>
              <w:t>Activities</w:t>
            </w:r>
          </w:p>
        </w:tc>
        <w:tc>
          <w:tcPr>
            <w:tcW w:w="4962" w:type="dxa"/>
          </w:tcPr>
          <w:p w14:paraId="10C00857" w14:textId="77777777" w:rsidR="001C289A" w:rsidRDefault="00AE08A7">
            <w:pPr>
              <w:spacing w:line="259" w:lineRule="auto"/>
              <w:jc w:val="both"/>
              <w:rPr>
                <w:sz w:val="20"/>
                <w:szCs w:val="20"/>
              </w:rPr>
            </w:pPr>
            <w:r>
              <w:rPr>
                <w:sz w:val="20"/>
                <w:szCs w:val="20"/>
              </w:rPr>
              <w:t>Wet landing / Hiking, Snorkeling, Kayaking, and Panga Ride</w:t>
            </w:r>
          </w:p>
        </w:tc>
      </w:tr>
    </w:tbl>
    <w:p w14:paraId="286B3C38" w14:textId="77777777" w:rsidR="001C289A" w:rsidRDefault="001C289A">
      <w:pPr>
        <w:jc w:val="both"/>
      </w:pPr>
    </w:p>
    <w:p w14:paraId="34F1F833" w14:textId="77777777" w:rsidR="001C289A" w:rsidRDefault="00AE08A7">
      <w:pPr>
        <w:pStyle w:val="Ttulo1"/>
      </w:pPr>
      <w:r>
        <w:t>DAY 3</w:t>
      </w:r>
    </w:p>
    <w:p w14:paraId="41CB9DC9" w14:textId="77777777" w:rsidR="001C289A" w:rsidRDefault="00AE08A7">
      <w:pPr>
        <w:pStyle w:val="Ttulo2"/>
      </w:pPr>
      <w:r>
        <w:t>AM: SULLIVAN BAY</w:t>
      </w:r>
    </w:p>
    <w:p w14:paraId="3B70F905" w14:textId="77777777" w:rsidR="001C289A" w:rsidRDefault="00AE08A7">
      <w:pPr>
        <w:jc w:val="both"/>
      </w:pPr>
      <w:r>
        <w:t>Step back in time at Sullivan Bay, an open book to the volcanic birth of these islands. Traverse the well-preserved Pahoehoe lava field, studying its delicate, unique textures. The seemingly lifeless landscape gradually unveils a resilience of nature, with pioneer plants, lava lizards, and tiny birds emerging on careful observation. Keep your eyes on the shoreline for resident penguins, pelicans, and oystercatchers.</w:t>
      </w:r>
    </w:p>
    <w:p w14:paraId="780DF5DA" w14:textId="77777777" w:rsidR="001C289A" w:rsidRDefault="001C289A">
      <w:pPr>
        <w:jc w:val="both"/>
        <w:rPr>
          <w:b/>
        </w:rPr>
      </w:pPr>
    </w:p>
    <w:p w14:paraId="4A9D9F82" w14:textId="77777777" w:rsidR="001C289A" w:rsidRDefault="00AE08A7">
      <w:pPr>
        <w:jc w:val="both"/>
      </w:pPr>
      <w:r>
        <w:rPr>
          <w:b/>
        </w:rPr>
        <w:t>Snorkeling Experience:</w:t>
      </w:r>
      <w:r>
        <w:t xml:space="preserve"> A dip in the water here starkly contrasts the barren land. The coral sand beach and the dinghy access point reveal a marine world with fish schools, Galapagos penguins, reef sharks, turtles, and rays.</w:t>
      </w:r>
    </w:p>
    <w:p w14:paraId="1BFD2D0C" w14:textId="77777777" w:rsidR="001C289A" w:rsidRDefault="001C289A">
      <w:pPr>
        <w:jc w:val="both"/>
      </w:pPr>
    </w:p>
    <w:p w14:paraId="5AB5F1A3" w14:textId="77777777" w:rsidR="001C289A" w:rsidRDefault="00AE08A7">
      <w:pPr>
        <w:jc w:val="both"/>
        <w:rPr>
          <w:b/>
          <w:i/>
        </w:rPr>
      </w:pPr>
      <w:r>
        <w:rPr>
          <w:noProof/>
        </w:rPr>
        <w:drawing>
          <wp:inline distT="0" distB="0" distL="0" distR="0" wp14:anchorId="7112F624" wp14:editId="7F79C813">
            <wp:extent cx="5731510" cy="1910715"/>
            <wp:effectExtent l="0" t="0" r="0" b="0"/>
            <wp:docPr id="17" name="image3.png" descr="Un grupo de personas en una montaña de are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 grupo de personas en una montaña de arena&#10;&#10;Descripción generada automáticamente"/>
                    <pic:cNvPicPr preferRelativeResize="0"/>
                  </pic:nvPicPr>
                  <pic:blipFill>
                    <a:blip r:embed="rId10"/>
                    <a:srcRect/>
                    <a:stretch>
                      <a:fillRect/>
                    </a:stretch>
                  </pic:blipFill>
                  <pic:spPr>
                    <a:xfrm>
                      <a:off x="0" y="0"/>
                      <a:ext cx="5731510" cy="1910715"/>
                    </a:xfrm>
                    <a:prstGeom prst="rect">
                      <a:avLst/>
                    </a:prstGeom>
                    <a:ln/>
                  </pic:spPr>
                </pic:pic>
              </a:graphicData>
            </a:graphic>
          </wp:inline>
        </w:drawing>
      </w:r>
    </w:p>
    <w:p w14:paraId="1103D09C" w14:textId="77777777" w:rsidR="001C289A" w:rsidRDefault="001C289A">
      <w:pPr>
        <w:jc w:val="both"/>
        <w:rPr>
          <w:b/>
          <w:i/>
        </w:rPr>
      </w:pPr>
    </w:p>
    <w:p w14:paraId="5A66B4B5" w14:textId="77777777" w:rsidR="001C289A" w:rsidRDefault="00AE08A7">
      <w:pPr>
        <w:jc w:val="both"/>
      </w:pPr>
      <w:r>
        <w:rPr>
          <w:b/>
        </w:rPr>
        <w:t>Highlights:</w:t>
      </w:r>
      <w:r>
        <w:t xml:space="preserve"> Pahoehoe lava, Galapagos penguins, oystercatchers, Galapagos hawks.</w:t>
      </w:r>
    </w:p>
    <w:p w14:paraId="312F5AE6" w14:textId="77777777" w:rsidR="001C289A" w:rsidRDefault="001C289A">
      <w:pPr>
        <w:jc w:val="both"/>
        <w:rPr>
          <w:b/>
          <w:i/>
        </w:rPr>
      </w:pPr>
    </w:p>
    <w:tbl>
      <w:tblPr>
        <w:tblStyle w:val="6"/>
        <w:tblW w:w="3008" w:type="dxa"/>
        <w:tblInd w:w="0" w:type="dxa"/>
        <w:tblLayout w:type="fixed"/>
        <w:tblLook w:val="0400" w:firstRow="0" w:lastRow="0" w:firstColumn="0" w:lastColumn="0" w:noHBand="0" w:noVBand="1"/>
      </w:tblPr>
      <w:tblGrid>
        <w:gridCol w:w="983"/>
        <w:gridCol w:w="2025"/>
      </w:tblGrid>
      <w:tr w:rsidR="001C289A" w14:paraId="1AC5884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0BEE68D"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5D28" w14:textId="77777777" w:rsidR="001C289A" w:rsidRDefault="00AE08A7">
            <w:pPr>
              <w:rPr>
                <w:rFonts w:ascii="Times New Roman" w:eastAsia="Times New Roman" w:hAnsi="Times New Roman" w:cs="Times New Roman"/>
              </w:rPr>
            </w:pPr>
            <w:r>
              <w:rPr>
                <w:color w:val="000000"/>
                <w:sz w:val="20"/>
                <w:szCs w:val="20"/>
              </w:rPr>
              <w:t>2,2 km / 1,4 mi</w:t>
            </w:r>
          </w:p>
        </w:tc>
      </w:tr>
      <w:tr w:rsidR="001C289A" w14:paraId="4EA0EFC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709A1F9"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9E4E" w14:textId="77777777" w:rsidR="001C289A" w:rsidRDefault="00AE08A7">
            <w:pPr>
              <w:rPr>
                <w:color w:val="000000"/>
                <w:sz w:val="20"/>
                <w:szCs w:val="20"/>
              </w:rPr>
            </w:pPr>
            <w:r>
              <w:rPr>
                <w:sz w:val="20"/>
                <w:szCs w:val="20"/>
              </w:rPr>
              <w:t>3</w:t>
            </w:r>
          </w:p>
        </w:tc>
      </w:tr>
      <w:tr w:rsidR="001C289A" w14:paraId="1B8E837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F1C60AB"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547C1"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45564997" w14:textId="77777777" w:rsidR="001C289A" w:rsidRDefault="001C289A"/>
    <w:p w14:paraId="1A520C23" w14:textId="77777777" w:rsidR="001C289A" w:rsidRDefault="00AE08A7">
      <w:pPr>
        <w:pStyle w:val="Ttulo2"/>
      </w:pPr>
      <w:r>
        <w:lastRenderedPageBreak/>
        <w:t>PM: BARTOLOME</w:t>
      </w:r>
    </w:p>
    <w:p w14:paraId="58A84BDE" w14:textId="77777777" w:rsidR="001C289A" w:rsidRDefault="00AE08A7">
      <w:pPr>
        <w:jc w:val="both"/>
      </w:pPr>
      <w:r>
        <w:t>Stand atop Bartolome Island for unparalleled views of the lunar-like landscape, punctuated by scattered volcanic cones, Pinnacle Rock, and the bay of Sullivan. Bartolome is a jewel in the Galapagos crown and home to a vibrant population of penguins.</w:t>
      </w:r>
    </w:p>
    <w:p w14:paraId="4B73637B" w14:textId="77777777" w:rsidR="001C289A" w:rsidRDefault="001C289A">
      <w:pPr>
        <w:jc w:val="both"/>
      </w:pPr>
    </w:p>
    <w:p w14:paraId="24BC4BBD" w14:textId="77777777" w:rsidR="001C289A" w:rsidRDefault="00AE08A7">
      <w:pPr>
        <w:jc w:val="both"/>
      </w:pPr>
      <w:r>
        <w:rPr>
          <w:noProof/>
        </w:rPr>
        <w:drawing>
          <wp:inline distT="0" distB="0" distL="0" distR="0" wp14:anchorId="7DFD6A9F" wp14:editId="7DF0615A">
            <wp:extent cx="5731510" cy="1910715"/>
            <wp:effectExtent l="0" t="0" r="0" b="0"/>
            <wp:docPr id="16" name="image4.png" descr="Un lago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 lago con una montaña al fondo&#10;&#10;Descripción generada automáticamente"/>
                    <pic:cNvPicPr preferRelativeResize="0"/>
                  </pic:nvPicPr>
                  <pic:blipFill>
                    <a:blip r:embed="rId11"/>
                    <a:srcRect/>
                    <a:stretch>
                      <a:fillRect/>
                    </a:stretch>
                  </pic:blipFill>
                  <pic:spPr>
                    <a:xfrm>
                      <a:off x="0" y="0"/>
                      <a:ext cx="5731510" cy="1910715"/>
                    </a:xfrm>
                    <a:prstGeom prst="rect">
                      <a:avLst/>
                    </a:prstGeom>
                    <a:ln/>
                  </pic:spPr>
                </pic:pic>
              </a:graphicData>
            </a:graphic>
          </wp:inline>
        </w:drawing>
      </w:r>
    </w:p>
    <w:p w14:paraId="66B25445" w14:textId="77777777" w:rsidR="001C289A" w:rsidRDefault="001C289A">
      <w:pPr>
        <w:jc w:val="both"/>
      </w:pPr>
    </w:p>
    <w:p w14:paraId="6257C743" w14:textId="77777777" w:rsidR="001C289A" w:rsidRDefault="00AE08A7">
      <w:pPr>
        <w:jc w:val="both"/>
      </w:pPr>
      <w:r>
        <w:rPr>
          <w:b/>
        </w:rPr>
        <w:t>Snorkeling Experience:</w:t>
      </w:r>
      <w:r>
        <w:t xml:space="preserve"> A swim or snorkel from the beach opens up an underwater playground renowned in the Galapagos. Penguins, a multitude of fish, colorful invertebrates, sea lions, turtles, rays, and reef sharks make this snorkeling experience unforgettable.</w:t>
      </w:r>
    </w:p>
    <w:p w14:paraId="5C843A44" w14:textId="77777777" w:rsidR="001C289A" w:rsidRDefault="001C289A">
      <w:pPr>
        <w:jc w:val="both"/>
        <w:rPr>
          <w:b/>
        </w:rPr>
      </w:pPr>
    </w:p>
    <w:p w14:paraId="57BC363E" w14:textId="77777777" w:rsidR="001C289A" w:rsidRDefault="00AE08A7">
      <w:pPr>
        <w:jc w:val="both"/>
      </w:pPr>
      <w:r>
        <w:rPr>
          <w:b/>
        </w:rPr>
        <w:t>Highlights:</w:t>
      </w:r>
      <w:r>
        <w:t xml:space="preserve"> Galapagos penguins, volcanic landscapes, Pinnacle rock, blue-footed boobies, herons, sea lions, sharks.</w:t>
      </w:r>
    </w:p>
    <w:p w14:paraId="6A79C5CF" w14:textId="77777777" w:rsidR="001C289A" w:rsidRDefault="001C289A">
      <w:pPr>
        <w:jc w:val="both"/>
        <w:rPr>
          <w:b/>
        </w:rPr>
      </w:pPr>
    </w:p>
    <w:tbl>
      <w:tblPr>
        <w:tblStyle w:val="5"/>
        <w:tblW w:w="3008" w:type="dxa"/>
        <w:tblInd w:w="0" w:type="dxa"/>
        <w:tblLayout w:type="fixed"/>
        <w:tblLook w:val="0400" w:firstRow="0" w:lastRow="0" w:firstColumn="0" w:lastColumn="0" w:noHBand="0" w:noVBand="1"/>
      </w:tblPr>
      <w:tblGrid>
        <w:gridCol w:w="983"/>
        <w:gridCol w:w="2025"/>
      </w:tblGrid>
      <w:tr w:rsidR="001C289A" w14:paraId="30C418BF"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67582" w14:textId="77777777" w:rsidR="001C289A" w:rsidRDefault="00AE08A7">
            <w:pPr>
              <w:rPr>
                <w:rFonts w:ascii="Times New Roman" w:eastAsia="Times New Roman" w:hAnsi="Times New Roman" w:cs="Times New Roman"/>
              </w:rPr>
            </w:pPr>
            <w:r>
              <w:rPr>
                <w:b/>
                <w:color w:val="FFFFFF"/>
                <w:sz w:val="20"/>
                <w:szCs w:val="20"/>
              </w:rPr>
              <w:t>Meals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6D7DC"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103AEE5E"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DF61ABF"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CF68B" w14:textId="77777777" w:rsidR="001C289A" w:rsidRDefault="00AE08A7">
            <w:pPr>
              <w:rPr>
                <w:rFonts w:ascii="Times New Roman" w:eastAsia="Times New Roman" w:hAnsi="Times New Roman" w:cs="Times New Roman"/>
              </w:rPr>
            </w:pPr>
            <w:r>
              <w:rPr>
                <w:color w:val="000000"/>
                <w:sz w:val="20"/>
                <w:szCs w:val="20"/>
              </w:rPr>
              <w:t>1,5 km / 0,9 mi</w:t>
            </w:r>
          </w:p>
        </w:tc>
      </w:tr>
      <w:tr w:rsidR="001C289A" w14:paraId="549C582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FD744A5"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14622" w14:textId="77777777" w:rsidR="001C289A" w:rsidRDefault="00AE08A7">
            <w:pPr>
              <w:rPr>
                <w:rFonts w:ascii="Times New Roman" w:eastAsia="Times New Roman" w:hAnsi="Times New Roman" w:cs="Times New Roman"/>
              </w:rPr>
            </w:pPr>
            <w:r>
              <w:rPr>
                <w:color w:val="000000"/>
                <w:sz w:val="20"/>
                <w:szCs w:val="20"/>
              </w:rPr>
              <w:t>2</w:t>
            </w:r>
          </w:p>
        </w:tc>
      </w:tr>
      <w:tr w:rsidR="001C289A" w14:paraId="5BDEDEDC"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CEF7750"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0FE0B"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10188939" w14:textId="77777777" w:rsidR="001C289A" w:rsidRDefault="001C289A">
      <w:pPr>
        <w:tabs>
          <w:tab w:val="left" w:pos="7235"/>
        </w:tabs>
        <w:jc w:val="both"/>
        <w:rPr>
          <w:color w:val="2F5496"/>
          <w:sz w:val="32"/>
          <w:szCs w:val="32"/>
        </w:rPr>
      </w:pPr>
    </w:p>
    <w:p w14:paraId="18550762" w14:textId="77777777" w:rsidR="001C289A" w:rsidRDefault="00AE08A7">
      <w:pPr>
        <w:pStyle w:val="Ttulo1"/>
      </w:pPr>
      <w:r>
        <w:t>DAY 4</w:t>
      </w:r>
    </w:p>
    <w:p w14:paraId="1108EC82" w14:textId="77777777" w:rsidR="001C289A" w:rsidRDefault="00AE08A7">
      <w:pPr>
        <w:pStyle w:val="Ttulo2"/>
      </w:pPr>
      <w:r>
        <w:t>AM: CHINESE HAT</w:t>
      </w:r>
    </w:p>
    <w:p w14:paraId="1E65E9A8" w14:textId="77777777" w:rsidR="001C289A" w:rsidRDefault="00AE08A7">
      <w:pPr>
        <w:jc w:val="both"/>
      </w:pPr>
      <w:r>
        <w:t>Welcome to the perfectly symmetrical volcanic cone of Chinese Hat! Separated from Santiago by a slender channel, this idyllic islet is framed by turquoise waters, coral sand beaches, and dark lava rocks – an unexpected haven for penguins. A shore trail brings you up close to a small colony of sea lions.</w:t>
      </w:r>
    </w:p>
    <w:p w14:paraId="46C18EDF" w14:textId="77777777" w:rsidR="001C289A" w:rsidRDefault="001C289A">
      <w:pPr>
        <w:jc w:val="both"/>
      </w:pPr>
    </w:p>
    <w:p w14:paraId="0A92EDBC" w14:textId="77777777" w:rsidR="001C289A" w:rsidRDefault="00AE08A7">
      <w:pPr>
        <w:jc w:val="both"/>
      </w:pPr>
      <w:r>
        <w:rPr>
          <w:noProof/>
        </w:rPr>
        <w:lastRenderedPageBreak/>
        <w:drawing>
          <wp:inline distT="0" distB="0" distL="0" distR="0" wp14:anchorId="09D3A2D3" wp14:editId="171A2623">
            <wp:extent cx="5731510" cy="238823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510" cy="2388235"/>
                    </a:xfrm>
                    <a:prstGeom prst="rect">
                      <a:avLst/>
                    </a:prstGeom>
                    <a:ln/>
                  </pic:spPr>
                </pic:pic>
              </a:graphicData>
            </a:graphic>
          </wp:inline>
        </w:drawing>
      </w:r>
    </w:p>
    <w:p w14:paraId="41B70E47" w14:textId="77777777" w:rsidR="001C289A" w:rsidRDefault="001C289A">
      <w:pPr>
        <w:jc w:val="both"/>
      </w:pPr>
    </w:p>
    <w:p w14:paraId="26AB907D" w14:textId="77777777" w:rsidR="001C289A" w:rsidRDefault="00AE08A7">
      <w:pPr>
        <w:jc w:val="both"/>
      </w:pPr>
      <w:r>
        <w:rPr>
          <w:b/>
        </w:rPr>
        <w:t>Snorkeling Experience:</w:t>
      </w:r>
      <w:r>
        <w:t xml:space="preserve"> Experience a world of vividly colored fish, sleek reef sharks, and perhaps a swift penguin chasing after a school of anchovies. It's a mesmerizing underwater spectacle you want to take advantage of.</w:t>
      </w:r>
    </w:p>
    <w:p w14:paraId="1ED2C4F5" w14:textId="77777777" w:rsidR="001C289A" w:rsidRDefault="001C289A">
      <w:pPr>
        <w:jc w:val="both"/>
        <w:rPr>
          <w:b/>
          <w:i/>
        </w:rPr>
      </w:pPr>
    </w:p>
    <w:p w14:paraId="16DAB1AA" w14:textId="77777777" w:rsidR="001C289A" w:rsidRDefault="00AE08A7">
      <w:pPr>
        <w:jc w:val="both"/>
      </w:pPr>
      <w:r>
        <w:rPr>
          <w:b/>
        </w:rPr>
        <w:t>Highlights:</w:t>
      </w:r>
      <w:r>
        <w:t xml:space="preserve"> Galapagos sea lions, Galapagos penguins, lava tubes, oystercatchers, Galapagos hawks. </w:t>
      </w:r>
    </w:p>
    <w:p w14:paraId="5EDE853F" w14:textId="77777777" w:rsidR="001C289A" w:rsidRDefault="001C289A">
      <w:pPr>
        <w:jc w:val="both"/>
        <w:rPr>
          <w:b/>
          <w:i/>
        </w:rPr>
      </w:pPr>
    </w:p>
    <w:tbl>
      <w:tblPr>
        <w:tblStyle w:val="4"/>
        <w:tblW w:w="3070" w:type="dxa"/>
        <w:tblInd w:w="0" w:type="dxa"/>
        <w:tblLayout w:type="fixed"/>
        <w:tblLook w:val="0400" w:firstRow="0" w:lastRow="0" w:firstColumn="0" w:lastColumn="0" w:noHBand="0" w:noVBand="1"/>
      </w:tblPr>
      <w:tblGrid>
        <w:gridCol w:w="983"/>
        <w:gridCol w:w="2087"/>
      </w:tblGrid>
      <w:tr w:rsidR="001C289A" w14:paraId="744A8C93"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19AAAE76" w14:textId="77777777" w:rsidR="001C289A" w:rsidRDefault="00AE08A7">
            <w:pPr>
              <w:rPr>
                <w:rFonts w:ascii="Times New Roman" w:eastAsia="Times New Roman" w:hAnsi="Times New Roman" w:cs="Times New Roman"/>
              </w:rPr>
            </w:pPr>
            <w:r>
              <w:rPr>
                <w:b/>
                <w:color w:val="FFFFFF"/>
                <w:sz w:val="20"/>
                <w:szCs w:val="20"/>
              </w:rPr>
              <w:t>Trail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39FE9" w14:textId="77777777" w:rsidR="001C289A" w:rsidRDefault="00AE08A7">
            <w:pPr>
              <w:rPr>
                <w:rFonts w:ascii="Times New Roman" w:eastAsia="Times New Roman" w:hAnsi="Times New Roman" w:cs="Times New Roman"/>
              </w:rPr>
            </w:pPr>
            <w:r>
              <w:rPr>
                <w:color w:val="000000"/>
                <w:sz w:val="20"/>
                <w:szCs w:val="20"/>
              </w:rPr>
              <w:t>1,3 km / 0,8 mi</w:t>
            </w:r>
          </w:p>
        </w:tc>
      </w:tr>
      <w:tr w:rsidR="001C289A" w14:paraId="30F9CEA1"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AFFE8EC" w14:textId="77777777" w:rsidR="001C289A" w:rsidRDefault="00AE08A7">
            <w:pPr>
              <w:rPr>
                <w:rFonts w:ascii="Times New Roman" w:eastAsia="Times New Roman" w:hAnsi="Times New Roman" w:cs="Times New Roman"/>
              </w:rPr>
            </w:pPr>
            <w:r>
              <w:rPr>
                <w:b/>
                <w:color w:val="FFFFFF"/>
                <w:sz w:val="20"/>
                <w:szCs w:val="20"/>
              </w:rPr>
              <w:t>Level</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99F2" w14:textId="77777777" w:rsidR="001C289A" w:rsidRDefault="00AE08A7">
            <w:pPr>
              <w:rPr>
                <w:color w:val="000000"/>
                <w:sz w:val="20"/>
                <w:szCs w:val="20"/>
              </w:rPr>
            </w:pPr>
            <w:r>
              <w:rPr>
                <w:color w:val="000000"/>
                <w:sz w:val="20"/>
                <w:szCs w:val="20"/>
              </w:rPr>
              <w:t>3</w:t>
            </w:r>
          </w:p>
        </w:tc>
      </w:tr>
      <w:tr w:rsidR="001C289A" w14:paraId="78F276D6"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A78B7BF" w14:textId="77777777" w:rsidR="001C289A" w:rsidRDefault="00AE08A7">
            <w:pPr>
              <w:rPr>
                <w:rFonts w:ascii="Times New Roman" w:eastAsia="Times New Roman" w:hAnsi="Times New Roman" w:cs="Times New Roman"/>
              </w:rPr>
            </w:pPr>
            <w:r>
              <w:rPr>
                <w:b/>
                <w:color w:val="FFFFFF"/>
                <w:sz w:val="20"/>
                <w:szCs w:val="20"/>
              </w:rPr>
              <w:t>Activities</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E229C"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8C5EA7A" w14:textId="77777777" w:rsidR="001C289A" w:rsidRDefault="001C289A">
      <w:pPr>
        <w:jc w:val="both"/>
        <w:rPr>
          <w:b/>
          <w:i/>
        </w:rPr>
      </w:pPr>
    </w:p>
    <w:p w14:paraId="2BC1122E" w14:textId="77777777" w:rsidR="001C289A" w:rsidRDefault="001C289A">
      <w:pPr>
        <w:tabs>
          <w:tab w:val="left" w:pos="7235"/>
        </w:tabs>
        <w:jc w:val="both"/>
      </w:pPr>
    </w:p>
    <w:p w14:paraId="28E3299B" w14:textId="77777777" w:rsidR="001C289A" w:rsidRDefault="00AE08A7">
      <w:pPr>
        <w:pStyle w:val="Ttulo2"/>
      </w:pPr>
      <w:r>
        <w:t>PM: MOSQUERA</w:t>
      </w:r>
    </w:p>
    <w:p w14:paraId="2DBFF04F" w14:textId="77777777" w:rsidR="001C289A" w:rsidRDefault="00AE08A7">
      <w:pPr>
        <w:jc w:val="both"/>
      </w:pPr>
      <w:r>
        <w:t>Our afternoon destination is Mosquera, largely a barren sand bar with rocky outcrops and salt-resistant vegetation. Stroll along the beach, observing the playful antics of sea lion pups in the surf and tide pools. Keep an eye out for endemic lava gulls, often spotted in mid-flight hunting for their next meal.</w:t>
      </w:r>
    </w:p>
    <w:p w14:paraId="3772C7BD" w14:textId="77777777" w:rsidR="001C289A" w:rsidRDefault="001C289A">
      <w:pPr>
        <w:jc w:val="both"/>
      </w:pPr>
    </w:p>
    <w:p w14:paraId="49656A9C" w14:textId="77777777" w:rsidR="001C289A" w:rsidRDefault="00AE08A7">
      <w:pPr>
        <w:jc w:val="both"/>
      </w:pPr>
      <w:r>
        <w:rPr>
          <w:b/>
        </w:rPr>
        <w:t>Snorkeling Experience:</w:t>
      </w:r>
      <w:r>
        <w:t xml:space="preserve"> Given favorable wave conditions, snorkel at the northern tip of the island or one of the smaller, sheltered beaches for another immersive marine encounter.</w:t>
      </w:r>
    </w:p>
    <w:p w14:paraId="52B7D16A" w14:textId="77777777" w:rsidR="001C289A" w:rsidRDefault="001C289A">
      <w:pPr>
        <w:jc w:val="both"/>
      </w:pPr>
    </w:p>
    <w:p w14:paraId="70E9BB2D" w14:textId="77777777" w:rsidR="001C289A" w:rsidRDefault="00AE08A7">
      <w:pPr>
        <w:jc w:val="both"/>
      </w:pPr>
      <w:r>
        <w:rPr>
          <w:noProof/>
        </w:rPr>
        <w:lastRenderedPageBreak/>
        <w:drawing>
          <wp:inline distT="0" distB="0" distL="0" distR="0" wp14:anchorId="6135CA01" wp14:editId="67937887">
            <wp:extent cx="5731510" cy="2388235"/>
            <wp:effectExtent l="0" t="0" r="0" b="0"/>
            <wp:docPr id="10" name="image9.png" descr="Personas en una play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Personas en una playa&#10;&#10;Descripción generada automáticamente"/>
                    <pic:cNvPicPr preferRelativeResize="0"/>
                  </pic:nvPicPr>
                  <pic:blipFill>
                    <a:blip r:embed="rId13"/>
                    <a:srcRect/>
                    <a:stretch>
                      <a:fillRect/>
                    </a:stretch>
                  </pic:blipFill>
                  <pic:spPr>
                    <a:xfrm>
                      <a:off x="0" y="0"/>
                      <a:ext cx="5731510" cy="2388235"/>
                    </a:xfrm>
                    <a:prstGeom prst="rect">
                      <a:avLst/>
                    </a:prstGeom>
                    <a:ln/>
                  </pic:spPr>
                </pic:pic>
              </a:graphicData>
            </a:graphic>
          </wp:inline>
        </w:drawing>
      </w:r>
    </w:p>
    <w:p w14:paraId="51BEAE39" w14:textId="77777777" w:rsidR="001C289A" w:rsidRDefault="001C289A">
      <w:pPr>
        <w:jc w:val="both"/>
      </w:pPr>
    </w:p>
    <w:p w14:paraId="1B2EAABC" w14:textId="77777777" w:rsidR="001C289A" w:rsidRDefault="00AE08A7">
      <w:pPr>
        <w:jc w:val="both"/>
      </w:pPr>
      <w:r>
        <w:rPr>
          <w:b/>
        </w:rPr>
        <w:t>Highlights:</w:t>
      </w:r>
      <w:r>
        <w:t xml:space="preserve"> Galapagos sea lions, lava gulls, oystercatchers, shorebirds,  </w:t>
      </w:r>
    </w:p>
    <w:p w14:paraId="6858A298" w14:textId="77777777" w:rsidR="001C289A" w:rsidRDefault="001C289A">
      <w:pPr>
        <w:jc w:val="both"/>
        <w:rPr>
          <w:b/>
          <w:i/>
        </w:rPr>
      </w:pPr>
    </w:p>
    <w:tbl>
      <w:tblPr>
        <w:tblStyle w:val="3"/>
        <w:tblW w:w="3512" w:type="dxa"/>
        <w:tblInd w:w="0" w:type="dxa"/>
        <w:tblLayout w:type="fixed"/>
        <w:tblLook w:val="0400" w:firstRow="0" w:lastRow="0" w:firstColumn="0" w:lastColumn="0" w:noHBand="0" w:noVBand="1"/>
      </w:tblPr>
      <w:tblGrid>
        <w:gridCol w:w="983"/>
        <w:gridCol w:w="2529"/>
      </w:tblGrid>
      <w:tr w:rsidR="001C289A" w14:paraId="60C486B2"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B62992E" w14:textId="77777777" w:rsidR="001C289A" w:rsidRDefault="00AE08A7">
            <w:pPr>
              <w:rPr>
                <w:rFonts w:ascii="Times New Roman" w:eastAsia="Times New Roman" w:hAnsi="Times New Roman" w:cs="Times New Roman"/>
              </w:rPr>
            </w:pPr>
            <w:r>
              <w:rPr>
                <w:b/>
                <w:color w:val="FFFFFF"/>
                <w:sz w:val="20"/>
                <w:szCs w:val="20"/>
              </w:rPr>
              <w:t>Meals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4C23" w14:textId="77777777" w:rsidR="001C289A" w:rsidRDefault="00AE08A7">
            <w:pPr>
              <w:rPr>
                <w:rFonts w:ascii="Times New Roman" w:eastAsia="Times New Roman" w:hAnsi="Times New Roman" w:cs="Times New Roman"/>
              </w:rPr>
            </w:pPr>
            <w:r>
              <w:rPr>
                <w:color w:val="000000"/>
                <w:sz w:val="20"/>
                <w:szCs w:val="20"/>
              </w:rPr>
              <w:t>B / L / D</w:t>
            </w:r>
          </w:p>
        </w:tc>
      </w:tr>
      <w:tr w:rsidR="001C289A" w14:paraId="7F65C2A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6E704C67" w14:textId="77777777" w:rsidR="001C289A" w:rsidRDefault="00AE08A7">
            <w:pPr>
              <w:rPr>
                <w:rFonts w:ascii="Times New Roman" w:eastAsia="Times New Roman" w:hAnsi="Times New Roman" w:cs="Times New Roman"/>
              </w:rPr>
            </w:pPr>
            <w:r>
              <w:rPr>
                <w:b/>
                <w:color w:val="FFFFFF"/>
                <w:sz w:val="20"/>
                <w:szCs w:val="20"/>
              </w:rPr>
              <w:t>Trail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00CBE" w14:textId="77777777" w:rsidR="001C289A" w:rsidRDefault="00AE08A7">
            <w:pPr>
              <w:rPr>
                <w:color w:val="000000"/>
                <w:sz w:val="20"/>
                <w:szCs w:val="20"/>
              </w:rPr>
            </w:pPr>
            <w:r>
              <w:rPr>
                <w:color w:val="000000"/>
                <w:sz w:val="20"/>
                <w:szCs w:val="20"/>
              </w:rPr>
              <w:t>sandy area of 0,6 km / 0,4mi</w:t>
            </w:r>
          </w:p>
        </w:tc>
      </w:tr>
      <w:tr w:rsidR="001C289A" w14:paraId="26A5C344"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7DE903D0" w14:textId="77777777" w:rsidR="001C289A" w:rsidRDefault="00AE08A7">
            <w:pPr>
              <w:rPr>
                <w:rFonts w:ascii="Times New Roman" w:eastAsia="Times New Roman" w:hAnsi="Times New Roman" w:cs="Times New Roman"/>
              </w:rPr>
            </w:pPr>
            <w:r>
              <w:rPr>
                <w:b/>
                <w:color w:val="FFFFFF"/>
                <w:sz w:val="20"/>
                <w:szCs w:val="20"/>
              </w:rPr>
              <w:t>Level</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434AD" w14:textId="77777777" w:rsidR="001C289A" w:rsidRDefault="00AE08A7">
            <w:pPr>
              <w:rPr>
                <w:color w:val="000000"/>
                <w:sz w:val="20"/>
                <w:szCs w:val="20"/>
              </w:rPr>
            </w:pPr>
            <w:r>
              <w:rPr>
                <w:color w:val="000000"/>
                <w:sz w:val="20"/>
                <w:szCs w:val="20"/>
              </w:rPr>
              <w:t>1</w:t>
            </w:r>
          </w:p>
        </w:tc>
      </w:tr>
      <w:tr w:rsidR="001C289A" w14:paraId="1BE03D70"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4040C944" w14:textId="77777777" w:rsidR="001C289A" w:rsidRDefault="00AE08A7">
            <w:pPr>
              <w:rPr>
                <w:rFonts w:ascii="Times New Roman" w:eastAsia="Times New Roman" w:hAnsi="Times New Roman" w:cs="Times New Roman"/>
              </w:rPr>
            </w:pPr>
            <w:r>
              <w:rPr>
                <w:b/>
                <w:color w:val="FFFFFF"/>
                <w:sz w:val="20"/>
                <w:szCs w:val="20"/>
              </w:rPr>
              <w:t>Activities</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60D13" w14:textId="77777777" w:rsidR="001C289A" w:rsidRDefault="00AE08A7">
            <w:pPr>
              <w:rPr>
                <w:rFonts w:ascii="Times New Roman" w:eastAsia="Times New Roman" w:hAnsi="Times New Roman" w:cs="Times New Roman"/>
              </w:rPr>
            </w:pPr>
            <w:r>
              <w:rPr>
                <w:color w:val="000000"/>
                <w:sz w:val="20"/>
                <w:szCs w:val="20"/>
              </w:rPr>
              <w:t>Wet landing and hiking</w:t>
            </w:r>
          </w:p>
        </w:tc>
      </w:tr>
    </w:tbl>
    <w:p w14:paraId="04A1B99F" w14:textId="77777777" w:rsidR="001C289A" w:rsidRDefault="001C289A">
      <w:pPr>
        <w:jc w:val="both"/>
        <w:rPr>
          <w:b/>
          <w:i/>
        </w:rPr>
      </w:pPr>
    </w:p>
    <w:p w14:paraId="4B5ACAA0" w14:textId="77777777" w:rsidR="001C289A" w:rsidRDefault="00AE08A7">
      <w:pPr>
        <w:pStyle w:val="Ttulo1"/>
      </w:pPr>
      <w:r>
        <w:t>DAY 5</w:t>
      </w:r>
    </w:p>
    <w:p w14:paraId="751C2900" w14:textId="77777777" w:rsidR="001C289A" w:rsidRDefault="00AE08A7">
      <w:pPr>
        <w:pStyle w:val="Ttulo2"/>
      </w:pPr>
      <w:r>
        <w:t>AM: CHARLES DARWIN STATION</w:t>
      </w:r>
    </w:p>
    <w:p w14:paraId="545DCCC6" w14:textId="77777777" w:rsidR="001C289A" w:rsidRDefault="00AE08A7">
      <w:pPr>
        <w:jc w:val="both"/>
      </w:pPr>
      <w:r>
        <w:t>Spend your morning at the renowned Charles Darwin Station. As a nonprofit organization working closely with the Galapagos National Park, the station is committed to the preservation and study of the archipelago's biodiversity. Discover the myriad initiatives underway to safeguard native species and combat invasive threats to the Galapagos ecosystem. This visit offers the unique opportunity to see giant tortoises bred in captivity.</w:t>
      </w:r>
    </w:p>
    <w:p w14:paraId="2D85B7CD" w14:textId="77777777" w:rsidR="001C289A" w:rsidRDefault="001C289A">
      <w:pPr>
        <w:jc w:val="both"/>
        <w:rPr>
          <w:b/>
          <w:i/>
        </w:rPr>
      </w:pPr>
    </w:p>
    <w:p w14:paraId="7DE8EE37" w14:textId="77777777" w:rsidR="001C289A" w:rsidRDefault="00AE08A7">
      <w:pPr>
        <w:jc w:val="both"/>
      </w:pPr>
      <w:r>
        <w:rPr>
          <w:b/>
        </w:rPr>
        <w:t>Highlights:</w:t>
      </w:r>
      <w:r>
        <w:t xml:space="preserve"> Galapagos giant tortoise &amp; land iguanas breeding program, Darwin finches, Galapagos mockingbirds, Galapagos flycatchers, yellow warblers.  </w:t>
      </w:r>
    </w:p>
    <w:p w14:paraId="6C079D67" w14:textId="77777777" w:rsidR="001C289A" w:rsidRDefault="001C289A">
      <w:pPr>
        <w:jc w:val="both"/>
        <w:rPr>
          <w:b/>
          <w:i/>
        </w:rPr>
      </w:pPr>
    </w:p>
    <w:p w14:paraId="7B2E6822" w14:textId="77777777" w:rsidR="001C289A" w:rsidRDefault="00AE08A7">
      <w:pPr>
        <w:jc w:val="both"/>
      </w:pPr>
      <w:r>
        <w:t>Following your visit to the Charles Darwin Station, you will be transferred to the airport for your flight back to mainland Ecuador, concluding your unforgettable Galapagos journey.</w:t>
      </w:r>
    </w:p>
    <w:p w14:paraId="3E5DD9F6" w14:textId="77777777" w:rsidR="001C289A" w:rsidRDefault="001C289A">
      <w:pPr>
        <w:jc w:val="both"/>
      </w:pPr>
    </w:p>
    <w:tbl>
      <w:tblPr>
        <w:tblStyle w:val="2"/>
        <w:tblW w:w="3008" w:type="dxa"/>
        <w:tblInd w:w="0" w:type="dxa"/>
        <w:tblLayout w:type="fixed"/>
        <w:tblLook w:val="0400" w:firstRow="0" w:lastRow="0" w:firstColumn="0" w:lastColumn="0" w:noHBand="0" w:noVBand="1"/>
      </w:tblPr>
      <w:tblGrid>
        <w:gridCol w:w="983"/>
        <w:gridCol w:w="2025"/>
      </w:tblGrid>
      <w:tr w:rsidR="001C289A" w14:paraId="6E86666B"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17F84B7" w14:textId="77777777" w:rsidR="001C289A" w:rsidRDefault="00AE08A7">
            <w:pPr>
              <w:rPr>
                <w:b/>
                <w:color w:val="FFFFFF"/>
                <w:sz w:val="20"/>
                <w:szCs w:val="20"/>
              </w:rPr>
            </w:pPr>
            <w:r>
              <w:rPr>
                <w:b/>
                <w:color w:val="FFFFFF"/>
                <w:sz w:val="20"/>
                <w:szCs w:val="20"/>
              </w:rPr>
              <w:t>Meal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32BDD" w14:textId="77777777" w:rsidR="001C289A" w:rsidRDefault="00AE08A7">
            <w:pPr>
              <w:rPr>
                <w:color w:val="000000"/>
                <w:sz w:val="20"/>
                <w:szCs w:val="20"/>
              </w:rPr>
            </w:pPr>
            <w:r>
              <w:rPr>
                <w:color w:val="000000"/>
                <w:sz w:val="20"/>
                <w:szCs w:val="20"/>
              </w:rPr>
              <w:t>B</w:t>
            </w:r>
          </w:p>
        </w:tc>
      </w:tr>
      <w:tr w:rsidR="001C289A" w14:paraId="547B8B6D"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5140C5C" w14:textId="77777777" w:rsidR="001C289A" w:rsidRDefault="00AE08A7">
            <w:pPr>
              <w:rPr>
                <w:rFonts w:ascii="Times New Roman" w:eastAsia="Times New Roman" w:hAnsi="Times New Roman" w:cs="Times New Roman"/>
              </w:rPr>
            </w:pPr>
            <w:r>
              <w:rPr>
                <w:b/>
                <w:color w:val="FFFFFF"/>
                <w:sz w:val="20"/>
                <w:szCs w:val="20"/>
              </w:rPr>
              <w:t>Trail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AF811" w14:textId="77777777" w:rsidR="001C289A" w:rsidRDefault="00AE08A7">
            <w:pPr>
              <w:rPr>
                <w:rFonts w:ascii="Times New Roman" w:eastAsia="Times New Roman" w:hAnsi="Times New Roman" w:cs="Times New Roman"/>
              </w:rPr>
            </w:pPr>
            <w:r>
              <w:rPr>
                <w:color w:val="000000"/>
                <w:sz w:val="20"/>
                <w:szCs w:val="20"/>
              </w:rPr>
              <w:t>2 km / 1,2 mi</w:t>
            </w:r>
          </w:p>
        </w:tc>
      </w:tr>
      <w:tr w:rsidR="001C289A" w14:paraId="52B1E5F9"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2A0B9FA" w14:textId="77777777" w:rsidR="001C289A" w:rsidRDefault="00AE08A7">
            <w:pPr>
              <w:rPr>
                <w:rFonts w:ascii="Times New Roman" w:eastAsia="Times New Roman" w:hAnsi="Times New Roman" w:cs="Times New Roman"/>
              </w:rPr>
            </w:pPr>
            <w:r>
              <w:rPr>
                <w:b/>
                <w:color w:val="FFFFFF"/>
                <w:sz w:val="20"/>
                <w:szCs w:val="20"/>
              </w:rPr>
              <w:t>Level</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7C72" w14:textId="77777777" w:rsidR="001C289A" w:rsidRDefault="00AE08A7">
            <w:pPr>
              <w:rPr>
                <w:color w:val="000000"/>
                <w:sz w:val="20"/>
                <w:szCs w:val="20"/>
              </w:rPr>
            </w:pPr>
            <w:r>
              <w:rPr>
                <w:color w:val="000000"/>
                <w:sz w:val="20"/>
                <w:szCs w:val="20"/>
              </w:rPr>
              <w:t>1</w:t>
            </w:r>
          </w:p>
        </w:tc>
      </w:tr>
      <w:tr w:rsidR="001C289A" w14:paraId="79DBF248" w14:textId="77777777">
        <w:tc>
          <w:tcPr>
            <w:tcW w:w="983"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0DD06304" w14:textId="77777777" w:rsidR="001C289A" w:rsidRDefault="00AE08A7">
            <w:pPr>
              <w:rPr>
                <w:rFonts w:ascii="Times New Roman" w:eastAsia="Times New Roman" w:hAnsi="Times New Roman" w:cs="Times New Roman"/>
              </w:rPr>
            </w:pPr>
            <w:r>
              <w:rPr>
                <w:b/>
                <w:color w:val="FFFFFF"/>
                <w:sz w:val="20"/>
                <w:szCs w:val="20"/>
              </w:rPr>
              <w:t>Activities</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356F7" w14:textId="77777777" w:rsidR="001C289A" w:rsidRDefault="00AE08A7">
            <w:pPr>
              <w:rPr>
                <w:rFonts w:ascii="Times New Roman" w:eastAsia="Times New Roman" w:hAnsi="Times New Roman" w:cs="Times New Roman"/>
              </w:rPr>
            </w:pPr>
            <w:r>
              <w:rPr>
                <w:color w:val="000000"/>
                <w:sz w:val="20"/>
                <w:szCs w:val="20"/>
              </w:rPr>
              <w:t>Dry landing and hiking</w:t>
            </w:r>
          </w:p>
        </w:tc>
      </w:tr>
    </w:tbl>
    <w:p w14:paraId="05EAA8F9" w14:textId="77777777" w:rsidR="001C289A" w:rsidRDefault="00AE08A7">
      <w:pPr>
        <w:pStyle w:val="Ttulo1"/>
        <w:spacing w:before="240" w:after="0"/>
        <w:rPr>
          <w:rFonts w:ascii="Times New Roman" w:eastAsia="Times New Roman" w:hAnsi="Times New Roman" w:cs="Times New Roman"/>
          <w:sz w:val="48"/>
          <w:szCs w:val="48"/>
        </w:rPr>
      </w:pPr>
      <w:r>
        <w:t>Glossary</w:t>
      </w:r>
    </w:p>
    <w:p w14:paraId="166112D4" w14:textId="77777777" w:rsidR="001C289A" w:rsidRDefault="001C289A"/>
    <w:tbl>
      <w:tblPr>
        <w:tblStyle w:val="1"/>
        <w:tblW w:w="3292" w:type="dxa"/>
        <w:tblInd w:w="0" w:type="dxa"/>
        <w:tblLayout w:type="fixed"/>
        <w:tblLook w:val="0400" w:firstRow="0" w:lastRow="0" w:firstColumn="0" w:lastColumn="0" w:noHBand="0" w:noVBand="1"/>
      </w:tblPr>
      <w:tblGrid>
        <w:gridCol w:w="1256"/>
        <w:gridCol w:w="1006"/>
        <w:gridCol w:w="1030"/>
      </w:tblGrid>
      <w:tr w:rsidR="001C289A" w14:paraId="30899BC5"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51C159A"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lastRenderedPageBreak/>
              <w:t>Meals</w:t>
            </w: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41756C7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Breakfast</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F01E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B</w:t>
            </w:r>
          </w:p>
        </w:tc>
      </w:tr>
      <w:tr w:rsidR="001C289A" w14:paraId="3B9E8322"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2A2990A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179F70C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Lunch</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0DEF"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L</w:t>
            </w:r>
          </w:p>
        </w:tc>
      </w:tr>
      <w:tr w:rsidR="001C289A" w14:paraId="20DE6978"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tcPr>
          <w:p w14:paraId="4B198C1D"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tcPr>
          <w:p w14:paraId="2E21096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Dinner</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3931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D</w:t>
            </w:r>
          </w:p>
        </w:tc>
      </w:tr>
      <w:tr w:rsidR="001C289A" w14:paraId="4541E56D" w14:textId="77777777">
        <w:tc>
          <w:tcPr>
            <w:tcW w:w="1256" w:type="dxa"/>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F80D619" w14:textId="77777777" w:rsidR="001C289A" w:rsidRDefault="00AE08A7">
            <w:pPr>
              <w:pBdr>
                <w:top w:val="nil"/>
                <w:left w:val="nil"/>
                <w:bottom w:val="nil"/>
                <w:right w:val="nil"/>
                <w:between w:val="nil"/>
              </w:pBdr>
              <w:jc w:val="center"/>
              <w:rPr>
                <w:rFonts w:ascii="Times New Roman" w:eastAsia="Times New Roman" w:hAnsi="Times New Roman" w:cs="Times New Roman"/>
                <w:color w:val="000000"/>
              </w:rPr>
            </w:pPr>
            <w:r>
              <w:rPr>
                <w:b/>
                <w:color w:val="FFFFFF"/>
                <w:sz w:val="20"/>
                <w:szCs w:val="20"/>
              </w:rPr>
              <w:t>Hiking Effort</w:t>
            </w: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5CA224B8"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1</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7840E"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Easy</w:t>
            </w:r>
          </w:p>
        </w:tc>
      </w:tr>
      <w:tr w:rsidR="001C289A" w14:paraId="369A5DCF"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0C0B665C"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C629025"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2</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0A22C"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Moderate</w:t>
            </w:r>
          </w:p>
        </w:tc>
      </w:tr>
      <w:tr w:rsidR="001C289A" w14:paraId="2B780385" w14:textId="77777777">
        <w:tc>
          <w:tcPr>
            <w:tcW w:w="1256" w:type="dxa"/>
            <w:vMerge/>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tcPr>
          <w:p w14:paraId="5B0D9049" w14:textId="77777777" w:rsidR="001C289A" w:rsidRDefault="001C289A">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006" w:type="dxa"/>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3265224D"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b/>
                <w:color w:val="FFFFFF"/>
                <w:sz w:val="20"/>
                <w:szCs w:val="20"/>
              </w:rPr>
              <w:t>Level 3</w:t>
            </w:r>
          </w:p>
        </w:tc>
        <w:tc>
          <w:tcPr>
            <w:tcW w:w="1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1BF62" w14:textId="77777777" w:rsidR="001C289A" w:rsidRDefault="00AE08A7">
            <w:pPr>
              <w:pBdr>
                <w:top w:val="nil"/>
                <w:left w:val="nil"/>
                <w:bottom w:val="nil"/>
                <w:right w:val="nil"/>
                <w:between w:val="nil"/>
              </w:pBdr>
              <w:jc w:val="both"/>
              <w:rPr>
                <w:rFonts w:ascii="Times New Roman" w:eastAsia="Times New Roman" w:hAnsi="Times New Roman" w:cs="Times New Roman"/>
                <w:color w:val="000000"/>
              </w:rPr>
            </w:pPr>
            <w:r>
              <w:rPr>
                <w:color w:val="000000"/>
                <w:sz w:val="20"/>
                <w:szCs w:val="20"/>
              </w:rPr>
              <w:t>Hard</w:t>
            </w:r>
          </w:p>
        </w:tc>
      </w:tr>
    </w:tbl>
    <w:p w14:paraId="362BD4F7" w14:textId="77777777" w:rsidR="001C289A" w:rsidRDefault="001C289A">
      <w:pPr>
        <w:tabs>
          <w:tab w:val="left" w:pos="7235"/>
        </w:tabs>
      </w:pPr>
    </w:p>
    <w:sectPr w:rsidR="001C289A">
      <w:headerReference w:type="default" r:id="rId14"/>
      <w:footerReference w:type="default" r:id="rId15"/>
      <w:pgSz w:w="11906" w:h="16838"/>
      <w:pgMar w:top="2552"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D8D5A" w14:textId="77777777" w:rsidR="00AE08A7" w:rsidRDefault="00AE08A7">
      <w:r>
        <w:separator/>
      </w:r>
    </w:p>
  </w:endnote>
  <w:endnote w:type="continuationSeparator" w:id="0">
    <w:p w14:paraId="38CEE6E2" w14:textId="77777777" w:rsidR="00AE08A7" w:rsidRDefault="00AE0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0D29" w14:textId="77777777" w:rsidR="001C289A" w:rsidRDefault="00AE08A7">
    <w:pPr>
      <w:pBdr>
        <w:top w:val="nil"/>
        <w:left w:val="nil"/>
        <w:bottom w:val="nil"/>
        <w:right w:val="nil"/>
        <w:between w:val="nil"/>
      </w:pBdr>
      <w:tabs>
        <w:tab w:val="center" w:pos="4252"/>
        <w:tab w:val="right" w:pos="8504"/>
      </w:tabs>
      <w:jc w:val="center"/>
      <w:rPr>
        <w:color w:val="FFFFFF"/>
      </w:rPr>
    </w:pPr>
    <w:r>
      <w:rPr>
        <w:color w:val="FFFFFF"/>
      </w:rPr>
      <w:t>www.</w:t>
    </w:r>
    <w:r>
      <w:rPr>
        <w:b/>
        <w:color w:val="FFFFFF"/>
      </w:rPr>
      <w:t>alyaonboard</w:t>
    </w:r>
    <w:r>
      <w:rPr>
        <w:color w:val="FFFFFF"/>
      </w:rPr>
      <w:t>.com</w:t>
    </w:r>
    <w:r>
      <w:rPr>
        <w:noProof/>
      </w:rPr>
      <w:drawing>
        <wp:anchor distT="0" distB="0" distL="0" distR="0" simplePos="0" relativeHeight="251659264" behindDoc="1" locked="0" layoutInCell="1" hidden="0" allowOverlap="1" wp14:anchorId="0ACC1A17" wp14:editId="53119967">
          <wp:simplePos x="0" y="0"/>
          <wp:positionH relativeFrom="column">
            <wp:posOffset>-914398</wp:posOffset>
          </wp:positionH>
          <wp:positionV relativeFrom="paragraph">
            <wp:posOffset>-276858</wp:posOffset>
          </wp:positionV>
          <wp:extent cx="7560000" cy="773924"/>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7739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4F1F" w14:textId="77777777" w:rsidR="00AE08A7" w:rsidRDefault="00AE08A7">
      <w:r>
        <w:separator/>
      </w:r>
    </w:p>
  </w:footnote>
  <w:footnote w:type="continuationSeparator" w:id="0">
    <w:p w14:paraId="73E51B1C" w14:textId="77777777" w:rsidR="00AE08A7" w:rsidRDefault="00AE0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89FE" w14:textId="77777777" w:rsidR="001C289A" w:rsidRDefault="00AE08A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51CC7CF" wp14:editId="4C2A38A6">
          <wp:simplePos x="0" y="0"/>
          <wp:positionH relativeFrom="column">
            <wp:posOffset>-914398</wp:posOffset>
          </wp:positionH>
          <wp:positionV relativeFrom="paragraph">
            <wp:posOffset>-443228</wp:posOffset>
          </wp:positionV>
          <wp:extent cx="7560000" cy="1647932"/>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9778"/>
                  <a:stretch>
                    <a:fillRect/>
                  </a:stretch>
                </pic:blipFill>
                <pic:spPr>
                  <a:xfrm>
                    <a:off x="0" y="0"/>
                    <a:ext cx="7560000" cy="1647932"/>
                  </a:xfrm>
                  <a:prstGeom prst="rect">
                    <a:avLst/>
                  </a:prstGeom>
                  <a:ln/>
                </pic:spPr>
              </pic:pic>
            </a:graphicData>
          </a:graphic>
        </wp:anchor>
      </w:drawing>
    </w:r>
  </w:p>
  <w:p w14:paraId="4C01C97D" w14:textId="77777777" w:rsidR="001C289A" w:rsidRDefault="001C289A">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9A"/>
    <w:rsid w:val="001C289A"/>
    <w:rsid w:val="00AE08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EB3D2"/>
  <w15:docId w15:val="{296DD56B-7038-4A3C-9418-B15053D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00" w:after="40" w:line="276" w:lineRule="auto"/>
      <w:outlineLvl w:val="0"/>
    </w:pPr>
    <w:rPr>
      <w:smallCaps/>
      <w:color w:val="2F5496"/>
      <w:sz w:val="32"/>
      <w:szCs w:val="32"/>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Pr>
      <w:sz w:val="56"/>
      <w:szCs w:val="56"/>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1"/>
    <w:tblPr>
      <w:tblStyleRowBandSize w:val="1"/>
      <w:tblStyleColBandSize w:val="1"/>
      <w:tblCellMar>
        <w:top w:w="0" w:type="dxa"/>
        <w:left w:w="115" w:type="dxa"/>
        <w:bottom w:w="0" w:type="dxa"/>
        <w:right w:w="115" w:type="dxa"/>
      </w:tblCellMar>
    </w:tblPr>
  </w:style>
  <w:style w:type="table" w:customStyle="1" w:styleId="19">
    <w:name w:val="19"/>
    <w:basedOn w:val="TableNormal1"/>
    <w:tblPr>
      <w:tblStyleRowBandSize w:val="1"/>
      <w:tblStyleColBandSize w:val="1"/>
      <w:tblCellMar>
        <w:top w:w="0" w:type="dxa"/>
        <w:left w:w="108" w:type="dxa"/>
        <w:bottom w:w="0" w:type="dxa"/>
        <w:right w:w="108" w:type="dxa"/>
      </w:tblCellMar>
    </w:tblPr>
  </w:style>
  <w:style w:type="table" w:customStyle="1" w:styleId="18">
    <w:name w:val="18"/>
    <w:basedOn w:val="TableNormal1"/>
    <w:tblPr>
      <w:tblStyleRowBandSize w:val="1"/>
      <w:tblStyleColBandSize w:val="1"/>
      <w:tblCellMar>
        <w:top w:w="0" w:type="dxa"/>
        <w:left w:w="108" w:type="dxa"/>
        <w:bottom w:w="0" w:type="dxa"/>
        <w:right w:w="108" w:type="dxa"/>
      </w:tblCellMar>
    </w:tblPr>
  </w:style>
  <w:style w:type="table" w:customStyle="1" w:styleId="17">
    <w:name w:val="17"/>
    <w:basedOn w:val="TableNormal1"/>
    <w:tblPr>
      <w:tblStyleRowBandSize w:val="1"/>
      <w:tblStyleColBandSize w:val="1"/>
      <w:tblCellMar>
        <w:top w:w="0" w:type="dxa"/>
        <w:left w:w="108" w:type="dxa"/>
        <w:bottom w:w="0" w:type="dxa"/>
        <w:right w:w="108" w:type="dxa"/>
      </w:tblCellMar>
    </w:tblPr>
  </w:style>
  <w:style w:type="table" w:customStyle="1" w:styleId="16">
    <w:name w:val="16"/>
    <w:basedOn w:val="TableNormal1"/>
    <w:tblPr>
      <w:tblStyleRowBandSize w:val="1"/>
      <w:tblStyleColBandSize w:val="1"/>
      <w:tblCellMar>
        <w:top w:w="15" w:type="dxa"/>
        <w:left w:w="15" w:type="dxa"/>
        <w:bottom w:w="15" w:type="dxa"/>
        <w:right w:w="15" w:type="dxa"/>
      </w:tblCellMar>
    </w:tblPr>
  </w:style>
  <w:style w:type="table" w:customStyle="1" w:styleId="15">
    <w:name w:val="15"/>
    <w:basedOn w:val="TableNormal1"/>
    <w:tblPr>
      <w:tblStyleRowBandSize w:val="1"/>
      <w:tblStyleColBandSize w:val="1"/>
      <w:tblCellMar>
        <w:top w:w="15" w:type="dxa"/>
        <w:left w:w="15" w:type="dxa"/>
        <w:bottom w:w="15" w:type="dxa"/>
        <w:right w:w="15" w:type="dxa"/>
      </w:tblCellMar>
    </w:tblPr>
  </w:style>
  <w:style w:type="table" w:customStyle="1" w:styleId="14">
    <w:name w:val="14"/>
    <w:basedOn w:val="TableNormal1"/>
    <w:tblPr>
      <w:tblStyleRowBandSize w:val="1"/>
      <w:tblStyleColBandSize w:val="1"/>
      <w:tblCellMar>
        <w:top w:w="15" w:type="dxa"/>
        <w:left w:w="15" w:type="dxa"/>
        <w:bottom w:w="15" w:type="dxa"/>
        <w:right w:w="15" w:type="dxa"/>
      </w:tblCellMar>
    </w:tblPr>
  </w:style>
  <w:style w:type="table" w:customStyle="1" w:styleId="13">
    <w:name w:val="13"/>
    <w:basedOn w:val="TableNormal1"/>
    <w:tblPr>
      <w:tblStyleRowBandSize w:val="1"/>
      <w:tblStyleColBandSize w:val="1"/>
      <w:tblCellMar>
        <w:top w:w="15" w:type="dxa"/>
        <w:left w:w="15" w:type="dxa"/>
        <w:bottom w:w="15" w:type="dxa"/>
        <w:right w:w="15" w:type="dxa"/>
      </w:tblCellMar>
    </w:tblPr>
  </w:style>
  <w:style w:type="table" w:customStyle="1" w:styleId="12">
    <w:name w:val="12"/>
    <w:basedOn w:val="TableNormal1"/>
    <w:tblPr>
      <w:tblStyleRowBandSize w:val="1"/>
      <w:tblStyleColBandSize w:val="1"/>
      <w:tblCellMar>
        <w:top w:w="15" w:type="dxa"/>
        <w:left w:w="15" w:type="dxa"/>
        <w:bottom w:w="15" w:type="dxa"/>
        <w:right w:w="15" w:type="dxa"/>
      </w:tblCellMar>
    </w:tblPr>
  </w:style>
  <w:style w:type="table" w:customStyle="1" w:styleId="11">
    <w:name w:val="11"/>
    <w:basedOn w:val="TableNormal1"/>
    <w:tblPr>
      <w:tblStyleRowBandSize w:val="1"/>
      <w:tblStyleColBandSize w:val="1"/>
      <w:tblCellMar>
        <w:top w:w="15" w:type="dxa"/>
        <w:left w:w="15" w:type="dxa"/>
        <w:bottom w:w="15" w:type="dxa"/>
        <w:right w:w="15" w:type="dxa"/>
      </w:tblCellMar>
    </w:tblPr>
  </w:style>
  <w:style w:type="table" w:customStyle="1" w:styleId="10">
    <w:name w:val="10"/>
    <w:basedOn w:val="TableNormal1"/>
    <w:tblPr>
      <w:tblStyleRowBandSize w:val="1"/>
      <w:tblStyleColBandSize w:val="1"/>
      <w:tblCellMar>
        <w:top w:w="15" w:type="dxa"/>
        <w:left w:w="15" w:type="dxa"/>
        <w:bottom w:w="15" w:type="dxa"/>
        <w:right w:w="15" w:type="dxa"/>
      </w:tblCellMar>
    </w:tblPr>
  </w:style>
  <w:style w:type="table" w:customStyle="1" w:styleId="9">
    <w:name w:val="9"/>
    <w:basedOn w:val="TableNormal1"/>
    <w:tblPr>
      <w:tblStyleRowBandSize w:val="1"/>
      <w:tblStyleColBandSize w:val="1"/>
      <w:tblCellMar>
        <w:top w:w="15" w:type="dxa"/>
        <w:left w:w="15" w:type="dxa"/>
        <w:bottom w:w="15" w:type="dxa"/>
        <w:right w:w="15" w:type="dxa"/>
      </w:tblCellMar>
    </w:tblPr>
  </w:style>
  <w:style w:type="table" w:customStyle="1" w:styleId="8">
    <w:name w:val="8"/>
    <w:basedOn w:val="TableNormal1"/>
    <w:tblPr>
      <w:tblStyleRowBandSize w:val="1"/>
      <w:tblStyleColBandSize w:val="1"/>
      <w:tblCellMar>
        <w:top w:w="15" w:type="dxa"/>
        <w:left w:w="15" w:type="dxa"/>
        <w:bottom w:w="15" w:type="dxa"/>
        <w:right w:w="15" w:type="dxa"/>
      </w:tblCellMar>
    </w:tbl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top w:w="15" w:type="dxa"/>
        <w:left w:w="15" w:type="dxa"/>
        <w:bottom w:w="15" w:type="dxa"/>
        <w:right w:w="15" w:type="dxa"/>
      </w:tblCellMar>
    </w:tblPr>
  </w:style>
  <w:style w:type="table" w:customStyle="1" w:styleId="4">
    <w:name w:val="4"/>
    <w:basedOn w:val="TableNormal1"/>
    <w:tblPr>
      <w:tblStyleRowBandSize w:val="1"/>
      <w:tblStyleColBandSize w:val="1"/>
      <w:tblCellMar>
        <w:top w:w="15" w:type="dxa"/>
        <w:left w:w="15" w:type="dxa"/>
        <w:bottom w:w="15" w:type="dxa"/>
        <w:right w:w="15" w:type="dxa"/>
      </w:tblCellMar>
    </w:tblPr>
  </w:style>
  <w:style w:type="table" w:customStyle="1" w:styleId="3">
    <w:name w:val="3"/>
    <w:basedOn w:val="TableNormal1"/>
    <w:tblPr>
      <w:tblStyleRowBandSize w:val="1"/>
      <w:tblStyleColBandSize w:val="1"/>
      <w:tblCellMar>
        <w:top w:w="15" w:type="dxa"/>
        <w:left w:w="15" w:type="dxa"/>
        <w:bottom w:w="15" w:type="dxa"/>
        <w:right w:w="15" w:type="dxa"/>
      </w:tblCellMar>
    </w:tblPr>
  </w:style>
  <w:style w:type="table" w:customStyle="1" w:styleId="2">
    <w:name w:val="2"/>
    <w:basedOn w:val="TableNormal1"/>
    <w:tblPr>
      <w:tblStyleRowBandSize w:val="1"/>
      <w:tblStyleColBandSize w:val="1"/>
      <w:tblCellMar>
        <w:top w:w="15" w:type="dxa"/>
        <w:left w:w="15" w:type="dxa"/>
        <w:bottom w:w="15" w:type="dxa"/>
        <w:right w:w="15" w:type="dxa"/>
      </w:tblCellMar>
    </w:tblPr>
  </w:style>
  <w:style w:type="table" w:customStyle="1" w:styleId="1">
    <w:name w:val="1"/>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LDrTvFwqoUJcg7AKDRBrB+LJg==">CgMxLjAyDmguZ2k1YXU2emliNHNrMg5oLnl2aXlxeDNwc2NyaTgAciExVmNtTXVtbnFzOUFmR1NhclpON3RxbVRSajgzWlF4Tm4=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1226</Words>
  <Characters>6747</Characters>
  <Application>Microsoft Office Word</Application>
  <DocSecurity>0</DocSecurity>
  <Lines>56</Lines>
  <Paragraphs>15</Paragraphs>
  <ScaleCrop>false</ScaleCrop>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Galagents Galapagos Cruises</dc:creator>
  <cp:lastModifiedBy>Galagents Galapagos Cruises</cp:lastModifiedBy>
  <cp:revision>1</cp:revision>
  <dcterms:created xsi:type="dcterms:W3CDTF">2024-02-07T17:52:00Z</dcterms:created>
  <dcterms:modified xsi:type="dcterms:W3CDTF">2024-02-07T17:52:00Z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